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9AB171" w14:textId="77777777" w:rsidR="00751EA6" w:rsidRPr="00B02C33" w:rsidRDefault="00751EA6" w:rsidP="005F4873">
      <w:pPr>
        <w:spacing w:after="0"/>
        <w:ind w:left="142" w:right="113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4962A6C" w14:textId="77777777" w:rsidR="007A295B" w:rsidRPr="0085219D" w:rsidRDefault="007A295B" w:rsidP="005F4873">
      <w:pPr>
        <w:spacing w:after="0"/>
        <w:ind w:left="142" w:right="113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FE63A10" w14:textId="77777777" w:rsidR="007A295B" w:rsidRPr="0085219D" w:rsidRDefault="007A295B" w:rsidP="005F4873">
      <w:pPr>
        <w:spacing w:after="0"/>
        <w:ind w:left="142" w:right="113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E4E66EE" w14:textId="77777777" w:rsidR="007A295B" w:rsidRPr="0085219D" w:rsidRDefault="007A295B" w:rsidP="005F4873">
      <w:pPr>
        <w:spacing w:after="0"/>
        <w:ind w:left="142" w:right="113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0CFA0AF" w14:textId="77777777" w:rsidR="007A295B" w:rsidRPr="0085219D" w:rsidRDefault="007A295B" w:rsidP="005F4873">
      <w:pPr>
        <w:spacing w:after="0"/>
        <w:ind w:left="142" w:right="113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8544CD1" w14:textId="77777777" w:rsidR="00AC6DFC" w:rsidRPr="0085219D" w:rsidRDefault="00AC6DFC" w:rsidP="005F4873">
      <w:pPr>
        <w:spacing w:after="0"/>
        <w:ind w:left="142" w:right="113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513AF56" w14:textId="77777777" w:rsidR="00AC6DFC" w:rsidRPr="0085219D" w:rsidRDefault="00AC6DFC" w:rsidP="005F4873">
      <w:pPr>
        <w:spacing w:after="0"/>
        <w:ind w:left="142" w:right="113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F3A660A" w14:textId="77777777" w:rsidR="00AC6DFC" w:rsidRPr="0085219D" w:rsidRDefault="00AC6DFC" w:rsidP="005F4873">
      <w:pPr>
        <w:spacing w:after="0"/>
        <w:ind w:left="142" w:right="113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E694168" w14:textId="77777777" w:rsidR="00AC6DFC" w:rsidRPr="0085219D" w:rsidRDefault="00AC6DFC" w:rsidP="005F4873">
      <w:pPr>
        <w:spacing w:after="0"/>
        <w:ind w:left="142" w:right="113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6FF2054" w14:textId="77777777" w:rsidR="00AC6DFC" w:rsidRPr="0085219D" w:rsidRDefault="00AC6DFC" w:rsidP="005F4873">
      <w:pPr>
        <w:spacing w:after="0"/>
        <w:ind w:left="142" w:right="113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487FF6B" w14:textId="77777777" w:rsidR="00AC6DFC" w:rsidRPr="0085219D" w:rsidRDefault="00AC6DFC" w:rsidP="005F4873">
      <w:pPr>
        <w:spacing w:after="0"/>
        <w:ind w:left="142" w:right="113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05EA1F6" w14:textId="77777777" w:rsidR="007A295B" w:rsidRPr="0085219D" w:rsidRDefault="007A295B" w:rsidP="005F4873">
      <w:pPr>
        <w:spacing w:after="0"/>
        <w:ind w:left="142" w:right="113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9781808" w14:textId="77777777" w:rsidR="007A295B" w:rsidRPr="0085219D" w:rsidRDefault="007A295B" w:rsidP="005F4873">
      <w:pPr>
        <w:spacing w:after="0"/>
        <w:ind w:left="142" w:right="113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F3ED78D" w14:textId="77777777" w:rsidR="007A295B" w:rsidRPr="0085219D" w:rsidRDefault="007A295B" w:rsidP="005F4873">
      <w:pPr>
        <w:spacing w:after="0"/>
        <w:ind w:left="142" w:right="113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8E02498" w14:textId="77777777" w:rsidR="007A295B" w:rsidRPr="0085219D" w:rsidRDefault="007A295B" w:rsidP="00AC6DFC">
      <w:pPr>
        <w:spacing w:after="0"/>
        <w:ind w:left="142" w:right="113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19D">
        <w:rPr>
          <w:rFonts w:ascii="Times New Roman" w:hAnsi="Times New Roman" w:cs="Times New Roman"/>
          <w:b/>
          <w:sz w:val="28"/>
          <w:szCs w:val="28"/>
        </w:rPr>
        <w:t>РАЗДЕЛ 1</w:t>
      </w:r>
    </w:p>
    <w:p w14:paraId="79E8DC64" w14:textId="77777777" w:rsidR="007A295B" w:rsidRPr="0085219D" w:rsidRDefault="007A295B" w:rsidP="00AC6DFC">
      <w:pPr>
        <w:spacing w:after="0"/>
        <w:ind w:left="142" w:right="113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19D">
        <w:rPr>
          <w:rFonts w:ascii="Times New Roman" w:hAnsi="Times New Roman" w:cs="Times New Roman"/>
          <w:b/>
          <w:sz w:val="28"/>
          <w:szCs w:val="28"/>
        </w:rPr>
        <w:t>ОБЩАЯ ПОЯСНИТЕЛЬНАЯ ЗАПИСКА</w:t>
      </w:r>
    </w:p>
    <w:p w14:paraId="755BEE39" w14:textId="77777777" w:rsidR="00751EA6" w:rsidRPr="0085219D" w:rsidRDefault="00751EA6" w:rsidP="005F4873">
      <w:pPr>
        <w:spacing w:after="0"/>
        <w:ind w:left="142" w:right="113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2CEF153" w14:textId="77777777" w:rsidR="00FF71F3" w:rsidRPr="0085219D" w:rsidRDefault="00FF71F3" w:rsidP="005F4873">
      <w:pPr>
        <w:spacing w:after="0"/>
        <w:ind w:left="142" w:right="113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80CD74B" w14:textId="77777777" w:rsidR="00FF71F3" w:rsidRPr="0085219D" w:rsidRDefault="00FF71F3" w:rsidP="00FF71F3">
      <w:pPr>
        <w:rPr>
          <w:rFonts w:ascii="Times New Roman" w:hAnsi="Times New Roman" w:cs="Times New Roman"/>
          <w:sz w:val="28"/>
          <w:szCs w:val="28"/>
        </w:rPr>
      </w:pPr>
    </w:p>
    <w:p w14:paraId="5FAC1F6D" w14:textId="77777777" w:rsidR="00FF71F3" w:rsidRPr="0085219D" w:rsidRDefault="00FF71F3" w:rsidP="00FF71F3">
      <w:pPr>
        <w:rPr>
          <w:rFonts w:ascii="Times New Roman" w:hAnsi="Times New Roman" w:cs="Times New Roman"/>
          <w:sz w:val="28"/>
          <w:szCs w:val="28"/>
        </w:rPr>
      </w:pPr>
    </w:p>
    <w:p w14:paraId="693E87DD" w14:textId="77777777" w:rsidR="00FF71F3" w:rsidRPr="0085219D" w:rsidRDefault="00FF71F3" w:rsidP="00FF71F3">
      <w:pPr>
        <w:tabs>
          <w:tab w:val="left" w:pos="9225"/>
        </w:tabs>
        <w:rPr>
          <w:rFonts w:ascii="Times New Roman" w:hAnsi="Times New Roman" w:cs="Times New Roman"/>
          <w:sz w:val="28"/>
          <w:szCs w:val="28"/>
        </w:rPr>
      </w:pPr>
      <w:r w:rsidRPr="0085219D">
        <w:rPr>
          <w:rFonts w:ascii="Times New Roman" w:hAnsi="Times New Roman" w:cs="Times New Roman"/>
          <w:sz w:val="28"/>
          <w:szCs w:val="28"/>
        </w:rPr>
        <w:tab/>
      </w:r>
    </w:p>
    <w:p w14:paraId="1EEF1F60" w14:textId="77777777" w:rsidR="00FF71F3" w:rsidRPr="0085219D" w:rsidRDefault="00FF71F3" w:rsidP="00FF71F3">
      <w:pPr>
        <w:rPr>
          <w:rFonts w:ascii="Times New Roman" w:hAnsi="Times New Roman" w:cs="Times New Roman"/>
          <w:sz w:val="28"/>
          <w:szCs w:val="28"/>
        </w:rPr>
      </w:pPr>
    </w:p>
    <w:p w14:paraId="6A7F9132" w14:textId="77777777" w:rsidR="00CD7156" w:rsidRDefault="00CD7156" w:rsidP="00FF71F3">
      <w:pPr>
        <w:rPr>
          <w:rFonts w:ascii="Times New Roman" w:hAnsi="Times New Roman" w:cs="Times New Roman"/>
          <w:sz w:val="28"/>
          <w:szCs w:val="28"/>
        </w:rPr>
      </w:pPr>
    </w:p>
    <w:p w14:paraId="29691418" w14:textId="77777777" w:rsidR="00AF3837" w:rsidRDefault="00AF3837" w:rsidP="00AF3837">
      <w:pPr>
        <w:rPr>
          <w:rFonts w:ascii="Times New Roman" w:hAnsi="Times New Roman" w:cs="Times New Roman"/>
          <w:sz w:val="28"/>
          <w:szCs w:val="28"/>
        </w:rPr>
      </w:pPr>
    </w:p>
    <w:p w14:paraId="04722A72" w14:textId="77777777" w:rsidR="00AF3837" w:rsidRDefault="00AF3837" w:rsidP="00AF3837">
      <w:pPr>
        <w:rPr>
          <w:rFonts w:ascii="Times New Roman" w:hAnsi="Times New Roman" w:cs="Times New Roman"/>
          <w:sz w:val="28"/>
          <w:szCs w:val="28"/>
        </w:rPr>
      </w:pPr>
    </w:p>
    <w:p w14:paraId="7A7E5F37" w14:textId="77777777" w:rsidR="00AF3837" w:rsidRPr="00AF3837" w:rsidRDefault="00AF3837" w:rsidP="00AF3837">
      <w:pPr>
        <w:rPr>
          <w:rFonts w:ascii="Times New Roman" w:hAnsi="Times New Roman" w:cs="Times New Roman"/>
          <w:sz w:val="28"/>
          <w:szCs w:val="28"/>
        </w:rPr>
      </w:pPr>
    </w:p>
    <w:p w14:paraId="55A1D863" w14:textId="77777777" w:rsidR="00AF3837" w:rsidRDefault="00AF3837" w:rsidP="00AF3837">
      <w:pPr>
        <w:rPr>
          <w:rFonts w:ascii="Times New Roman" w:hAnsi="Times New Roman" w:cs="Times New Roman"/>
          <w:sz w:val="28"/>
          <w:szCs w:val="28"/>
        </w:rPr>
      </w:pPr>
    </w:p>
    <w:p w14:paraId="6A5DBF1D" w14:textId="77777777" w:rsidR="00AF3837" w:rsidRDefault="00AF3837" w:rsidP="00AF3837">
      <w:pPr>
        <w:rPr>
          <w:rFonts w:ascii="Times New Roman" w:hAnsi="Times New Roman" w:cs="Times New Roman"/>
          <w:sz w:val="28"/>
          <w:szCs w:val="28"/>
        </w:rPr>
      </w:pPr>
    </w:p>
    <w:p w14:paraId="5693638A" w14:textId="23AE2212" w:rsidR="00AF3837" w:rsidRPr="00AF3837" w:rsidRDefault="00AF3837" w:rsidP="00AF3837">
      <w:pPr>
        <w:rPr>
          <w:rFonts w:ascii="Times New Roman" w:hAnsi="Times New Roman" w:cs="Times New Roman"/>
          <w:sz w:val="28"/>
          <w:szCs w:val="28"/>
        </w:rPr>
        <w:sectPr w:rsidR="00AF3837" w:rsidRPr="00AF3837" w:rsidSect="00751EA6">
          <w:headerReference w:type="default" r:id="rId8"/>
          <w:footerReference w:type="default" r:id="rId9"/>
          <w:pgSz w:w="11907" w:h="16839"/>
          <w:pgMar w:top="454" w:right="454" w:bottom="454" w:left="1134" w:header="454" w:footer="0" w:gutter="0"/>
          <w:cols w:space="708"/>
          <w:docGrid w:linePitch="360"/>
        </w:sectPr>
      </w:pPr>
    </w:p>
    <w:p w14:paraId="6F5E91C7" w14:textId="3D6F3B1D" w:rsidR="00D22AEF" w:rsidRPr="00874628" w:rsidRDefault="00D22AEF" w:rsidP="00874628">
      <w:pPr>
        <w:pStyle w:val="a9"/>
        <w:numPr>
          <w:ilvl w:val="1"/>
          <w:numId w:val="14"/>
        </w:numPr>
        <w:spacing w:line="360" w:lineRule="auto"/>
        <w:ind w:right="113"/>
        <w:rPr>
          <w:b/>
          <w:sz w:val="28"/>
          <w:szCs w:val="28"/>
        </w:rPr>
      </w:pPr>
      <w:r w:rsidRPr="00874628">
        <w:rPr>
          <w:b/>
          <w:sz w:val="28"/>
          <w:szCs w:val="28"/>
        </w:rPr>
        <w:lastRenderedPageBreak/>
        <w:t>Исходные данные для проектирования</w:t>
      </w:r>
    </w:p>
    <w:p w14:paraId="25089631" w14:textId="77777777" w:rsidR="00874628" w:rsidRPr="00874628" w:rsidRDefault="00874628" w:rsidP="00874628">
      <w:pPr>
        <w:pStyle w:val="a9"/>
        <w:spacing w:line="360" w:lineRule="auto"/>
        <w:ind w:left="1129" w:right="113"/>
        <w:rPr>
          <w:b/>
          <w:sz w:val="28"/>
          <w:szCs w:val="28"/>
        </w:rPr>
      </w:pPr>
    </w:p>
    <w:p w14:paraId="1A0B67AC" w14:textId="30FF93A6" w:rsidR="00D22AEF" w:rsidRPr="00B21B88" w:rsidRDefault="00C56546" w:rsidP="00AB6E6E">
      <w:pPr>
        <w:spacing w:after="0" w:line="360" w:lineRule="auto"/>
        <w:ind w:left="142" w:right="113" w:firstLine="567"/>
        <w:rPr>
          <w:rFonts w:ascii="Times New Roman" w:hAnsi="Times New Roman" w:cs="Times New Roman"/>
          <w:bCs/>
          <w:sz w:val="28"/>
          <w:szCs w:val="28"/>
        </w:rPr>
      </w:pPr>
      <w:r w:rsidRPr="00B21B88">
        <w:rPr>
          <w:rFonts w:ascii="Times New Roman" w:hAnsi="Times New Roman" w:cs="Times New Roman"/>
          <w:bCs/>
          <w:sz w:val="28"/>
          <w:szCs w:val="28"/>
        </w:rPr>
        <w:t xml:space="preserve">Настоящий рабочий проект выполнен на основании договора </w:t>
      </w:r>
      <w:r w:rsidR="001C1EAF">
        <w:rPr>
          <w:rFonts w:ascii="Times New Roman" w:hAnsi="Times New Roman" w:cs="Times New Roman"/>
          <w:bCs/>
          <w:sz w:val="28"/>
          <w:szCs w:val="28"/>
        </w:rPr>
        <w:t>150</w:t>
      </w:r>
      <w:r w:rsidR="00B21B88" w:rsidRPr="00B21B88">
        <w:rPr>
          <w:rFonts w:ascii="Times New Roman" w:hAnsi="Times New Roman" w:cs="Times New Roman"/>
          <w:bCs/>
          <w:sz w:val="28"/>
          <w:szCs w:val="28"/>
        </w:rPr>
        <w:t>/</w:t>
      </w:r>
      <w:r w:rsidR="001C1EAF">
        <w:rPr>
          <w:rFonts w:ascii="Times New Roman" w:hAnsi="Times New Roman" w:cs="Times New Roman"/>
          <w:bCs/>
          <w:sz w:val="28"/>
          <w:szCs w:val="28"/>
        </w:rPr>
        <w:t>12</w:t>
      </w:r>
      <w:r w:rsidR="00B21B88" w:rsidRPr="00B21B88">
        <w:rPr>
          <w:rFonts w:ascii="Times New Roman" w:hAnsi="Times New Roman" w:cs="Times New Roman"/>
          <w:bCs/>
          <w:sz w:val="28"/>
          <w:szCs w:val="28"/>
        </w:rPr>
        <w:t>/2021</w:t>
      </w:r>
      <w:r w:rsidRPr="00B21B88">
        <w:rPr>
          <w:rFonts w:ascii="Times New Roman" w:hAnsi="Times New Roman" w:cs="Times New Roman"/>
          <w:bCs/>
          <w:sz w:val="28"/>
          <w:szCs w:val="28"/>
        </w:rPr>
        <w:t xml:space="preserve"> от </w:t>
      </w:r>
      <w:r w:rsidR="001C1EAF">
        <w:rPr>
          <w:rFonts w:ascii="Times New Roman" w:hAnsi="Times New Roman" w:cs="Times New Roman"/>
          <w:bCs/>
          <w:sz w:val="28"/>
          <w:szCs w:val="28"/>
        </w:rPr>
        <w:t>20</w:t>
      </w:r>
      <w:r w:rsidRPr="00B21B88">
        <w:rPr>
          <w:rFonts w:ascii="Times New Roman" w:hAnsi="Times New Roman" w:cs="Times New Roman"/>
          <w:bCs/>
          <w:sz w:val="28"/>
          <w:szCs w:val="28"/>
        </w:rPr>
        <w:t>.</w:t>
      </w:r>
      <w:r w:rsidR="001C1EAF">
        <w:rPr>
          <w:rFonts w:ascii="Times New Roman" w:hAnsi="Times New Roman" w:cs="Times New Roman"/>
          <w:bCs/>
          <w:sz w:val="28"/>
          <w:szCs w:val="28"/>
        </w:rPr>
        <w:t>12</w:t>
      </w:r>
      <w:r w:rsidRPr="00B21B88">
        <w:rPr>
          <w:rFonts w:ascii="Times New Roman" w:hAnsi="Times New Roman" w:cs="Times New Roman"/>
          <w:bCs/>
          <w:sz w:val="28"/>
          <w:szCs w:val="28"/>
        </w:rPr>
        <w:t>.202</w:t>
      </w:r>
      <w:r w:rsidR="00686FAB" w:rsidRPr="00B21B88">
        <w:rPr>
          <w:rFonts w:ascii="Times New Roman" w:hAnsi="Times New Roman" w:cs="Times New Roman"/>
          <w:bCs/>
          <w:sz w:val="28"/>
          <w:szCs w:val="28"/>
        </w:rPr>
        <w:t>1</w:t>
      </w:r>
      <w:r w:rsidRPr="00B21B88">
        <w:rPr>
          <w:rFonts w:ascii="Times New Roman" w:hAnsi="Times New Roman" w:cs="Times New Roman"/>
          <w:bCs/>
          <w:sz w:val="28"/>
          <w:szCs w:val="28"/>
        </w:rPr>
        <w:t>г.</w:t>
      </w:r>
    </w:p>
    <w:p w14:paraId="698B0088" w14:textId="77777777" w:rsidR="00DF7B6E" w:rsidRPr="00874628" w:rsidRDefault="00DF7B6E" w:rsidP="00DF7B6E">
      <w:pPr>
        <w:spacing w:after="0" w:line="360" w:lineRule="auto"/>
        <w:ind w:left="142" w:right="113" w:firstLine="567"/>
        <w:rPr>
          <w:rFonts w:ascii="Times New Roman" w:hAnsi="Times New Roman" w:cs="Times New Roman"/>
          <w:bCs/>
          <w:sz w:val="28"/>
          <w:szCs w:val="28"/>
        </w:rPr>
      </w:pPr>
      <w:r w:rsidRPr="00874628">
        <w:rPr>
          <w:rFonts w:ascii="Times New Roman" w:hAnsi="Times New Roman" w:cs="Times New Roman"/>
          <w:bCs/>
          <w:sz w:val="28"/>
          <w:szCs w:val="28"/>
        </w:rPr>
        <w:t>В качестве исходных данных для проектирования приняты следующие нормативные документы, технические требования и условия:</w:t>
      </w:r>
    </w:p>
    <w:p w14:paraId="6548C13A" w14:textId="06565FB8" w:rsidR="008B781C" w:rsidRPr="00C114D5" w:rsidRDefault="009968AA" w:rsidP="00C776BB">
      <w:pPr>
        <w:pStyle w:val="a9"/>
        <w:tabs>
          <w:tab w:val="left" w:pos="10065"/>
        </w:tabs>
        <w:spacing w:line="360" w:lineRule="auto"/>
        <w:ind w:left="142" w:right="113" w:firstLine="567"/>
        <w:jc w:val="both"/>
        <w:rPr>
          <w:sz w:val="28"/>
          <w:szCs w:val="28"/>
        </w:rPr>
      </w:pPr>
      <w:r w:rsidRPr="00C114D5">
        <w:rPr>
          <w:sz w:val="28"/>
          <w:szCs w:val="28"/>
        </w:rPr>
        <w:t xml:space="preserve">- </w:t>
      </w:r>
      <w:r w:rsidR="00C56546" w:rsidRPr="00C114D5">
        <w:rPr>
          <w:bCs/>
          <w:sz w:val="28"/>
          <w:szCs w:val="28"/>
        </w:rPr>
        <w:t>задание на проектирование</w:t>
      </w:r>
      <w:r w:rsidR="009441ED" w:rsidRPr="00C114D5">
        <w:rPr>
          <w:bCs/>
          <w:sz w:val="28"/>
          <w:szCs w:val="28"/>
        </w:rPr>
        <w:t>, утвержденное</w:t>
      </w:r>
      <w:r w:rsidR="0087336F" w:rsidRPr="00C114D5">
        <w:rPr>
          <w:bCs/>
          <w:sz w:val="28"/>
          <w:szCs w:val="28"/>
        </w:rPr>
        <w:t xml:space="preserve"> директором </w:t>
      </w:r>
      <w:r w:rsidR="00C114D5" w:rsidRPr="00C114D5">
        <w:rPr>
          <w:bCs/>
          <w:sz w:val="28"/>
          <w:szCs w:val="28"/>
        </w:rPr>
        <w:t>Т</w:t>
      </w:r>
      <w:r w:rsidR="0087336F" w:rsidRPr="00C114D5">
        <w:rPr>
          <w:bCs/>
          <w:sz w:val="28"/>
          <w:szCs w:val="28"/>
        </w:rPr>
        <w:t>ОО «</w:t>
      </w:r>
      <w:proofErr w:type="spellStart"/>
      <w:r w:rsidR="00C114D5" w:rsidRPr="00C114D5">
        <w:rPr>
          <w:bCs/>
          <w:sz w:val="28"/>
          <w:szCs w:val="28"/>
        </w:rPr>
        <w:t>ЦентрЭнергоАльянс</w:t>
      </w:r>
      <w:proofErr w:type="spellEnd"/>
      <w:r w:rsidR="0087336F" w:rsidRPr="00C114D5">
        <w:rPr>
          <w:bCs/>
          <w:sz w:val="28"/>
          <w:szCs w:val="28"/>
        </w:rPr>
        <w:t>»</w:t>
      </w:r>
      <w:r w:rsidR="00C56546" w:rsidRPr="00C114D5">
        <w:rPr>
          <w:bCs/>
          <w:sz w:val="28"/>
          <w:szCs w:val="28"/>
        </w:rPr>
        <w:t xml:space="preserve"> (Приложение А);</w:t>
      </w:r>
    </w:p>
    <w:p w14:paraId="6A8DFCB3" w14:textId="2FA72371" w:rsidR="00442EC5" w:rsidRPr="007F21C1" w:rsidRDefault="009968AA" w:rsidP="00C776BB">
      <w:pPr>
        <w:pStyle w:val="a9"/>
        <w:spacing w:line="360" w:lineRule="auto"/>
        <w:ind w:left="142" w:right="283" w:firstLine="567"/>
        <w:jc w:val="both"/>
        <w:rPr>
          <w:sz w:val="28"/>
          <w:szCs w:val="28"/>
        </w:rPr>
      </w:pPr>
      <w:r w:rsidRPr="007F21C1">
        <w:rPr>
          <w:sz w:val="28"/>
          <w:szCs w:val="28"/>
        </w:rPr>
        <w:t xml:space="preserve">- </w:t>
      </w:r>
      <w:bookmarkStart w:id="0" w:name="_Hlk63236714"/>
      <w:bookmarkStart w:id="1" w:name="_Hlk54339988"/>
      <w:r w:rsidR="00D639A2" w:rsidRPr="007F21C1">
        <w:rPr>
          <w:sz w:val="28"/>
          <w:szCs w:val="28"/>
        </w:rPr>
        <w:t>МТ</w:t>
      </w:r>
      <w:r w:rsidR="00ED5390" w:rsidRPr="007F21C1">
        <w:rPr>
          <w:sz w:val="28"/>
          <w:szCs w:val="28"/>
        </w:rPr>
        <w:t>К</w:t>
      </w:r>
      <w:r w:rsidR="00D639A2" w:rsidRPr="007F21C1">
        <w:rPr>
          <w:sz w:val="28"/>
          <w:szCs w:val="28"/>
        </w:rPr>
        <w:t xml:space="preserve"> 27</w:t>
      </w:r>
      <w:r w:rsidR="00C95FEB" w:rsidRPr="007F21C1">
        <w:rPr>
          <w:sz w:val="28"/>
          <w:szCs w:val="28"/>
        </w:rPr>
        <w:t>53</w:t>
      </w:r>
      <w:r w:rsidR="00ED5390" w:rsidRPr="007F21C1">
        <w:rPr>
          <w:sz w:val="28"/>
          <w:szCs w:val="28"/>
        </w:rPr>
        <w:t xml:space="preserve">-ТО </w:t>
      </w:r>
      <w:r w:rsidR="00554241" w:rsidRPr="007F21C1">
        <w:rPr>
          <w:sz w:val="28"/>
          <w:szCs w:val="28"/>
        </w:rPr>
        <w:t>том 3</w:t>
      </w:r>
      <w:r w:rsidR="00D639A2" w:rsidRPr="007F21C1">
        <w:rPr>
          <w:sz w:val="28"/>
          <w:szCs w:val="28"/>
        </w:rPr>
        <w:t xml:space="preserve"> </w:t>
      </w:r>
      <w:bookmarkEnd w:id="0"/>
      <w:r w:rsidR="00554241" w:rsidRPr="007F21C1">
        <w:rPr>
          <w:sz w:val="28"/>
          <w:szCs w:val="28"/>
        </w:rPr>
        <w:t>Отчет о проведении обследования и оценки технического состояния строительных конструкций плавильного цеха №1 в осях «</w:t>
      </w:r>
      <w:r w:rsidR="00C95FEB" w:rsidRPr="007F21C1">
        <w:rPr>
          <w:sz w:val="28"/>
          <w:szCs w:val="28"/>
        </w:rPr>
        <w:t>8</w:t>
      </w:r>
      <w:r w:rsidR="00554241" w:rsidRPr="007F21C1">
        <w:rPr>
          <w:sz w:val="28"/>
          <w:szCs w:val="28"/>
        </w:rPr>
        <w:t>»-«</w:t>
      </w:r>
      <w:r w:rsidR="00C95FEB" w:rsidRPr="007F21C1">
        <w:rPr>
          <w:sz w:val="28"/>
          <w:szCs w:val="28"/>
        </w:rPr>
        <w:t>1</w:t>
      </w:r>
      <w:r w:rsidR="00ED5390" w:rsidRPr="007F21C1">
        <w:rPr>
          <w:sz w:val="28"/>
          <w:szCs w:val="28"/>
        </w:rPr>
        <w:t>2</w:t>
      </w:r>
      <w:r w:rsidR="00554241" w:rsidRPr="007F21C1">
        <w:rPr>
          <w:sz w:val="28"/>
          <w:szCs w:val="28"/>
        </w:rPr>
        <w:t>», рядах «Б»-«Г»</w:t>
      </w:r>
      <w:r w:rsidR="00442EC5" w:rsidRPr="007F21C1">
        <w:rPr>
          <w:sz w:val="28"/>
          <w:szCs w:val="28"/>
        </w:rPr>
        <w:t>;</w:t>
      </w:r>
      <w:bookmarkEnd w:id="1"/>
    </w:p>
    <w:p w14:paraId="71E993D1" w14:textId="039BF692" w:rsidR="00114336" w:rsidRPr="007F21C1" w:rsidRDefault="009968AA" w:rsidP="00C776BB">
      <w:pPr>
        <w:pStyle w:val="a9"/>
        <w:spacing w:line="360" w:lineRule="auto"/>
        <w:ind w:left="142" w:right="283" w:firstLine="567"/>
        <w:jc w:val="both"/>
        <w:rPr>
          <w:sz w:val="28"/>
          <w:szCs w:val="28"/>
        </w:rPr>
      </w:pPr>
      <w:bookmarkStart w:id="2" w:name="_Hlk74294406"/>
      <w:r w:rsidRPr="007F21C1">
        <w:rPr>
          <w:sz w:val="28"/>
          <w:szCs w:val="28"/>
        </w:rPr>
        <w:t>-</w:t>
      </w:r>
      <w:r w:rsidR="00F51DC3" w:rsidRPr="007F21C1">
        <w:rPr>
          <w:sz w:val="28"/>
          <w:szCs w:val="28"/>
        </w:rPr>
        <w:t xml:space="preserve"> </w:t>
      </w:r>
      <w:r w:rsidR="00EF7C63" w:rsidRPr="007F21C1">
        <w:rPr>
          <w:sz w:val="28"/>
          <w:szCs w:val="28"/>
        </w:rPr>
        <w:t>МТК 27</w:t>
      </w:r>
      <w:r w:rsidR="00C95FEB" w:rsidRPr="007F21C1">
        <w:rPr>
          <w:sz w:val="28"/>
          <w:szCs w:val="28"/>
        </w:rPr>
        <w:t>53</w:t>
      </w:r>
      <w:r w:rsidR="00EF7C63" w:rsidRPr="007F21C1">
        <w:rPr>
          <w:sz w:val="28"/>
          <w:szCs w:val="28"/>
        </w:rPr>
        <w:t>-</w:t>
      </w:r>
      <w:r w:rsidR="00ED5390" w:rsidRPr="007F21C1">
        <w:rPr>
          <w:sz w:val="28"/>
          <w:szCs w:val="28"/>
        </w:rPr>
        <w:t>ИИ</w:t>
      </w:r>
      <w:r w:rsidR="00832D5F" w:rsidRPr="007F21C1">
        <w:rPr>
          <w:sz w:val="28"/>
          <w:szCs w:val="28"/>
        </w:rPr>
        <w:t xml:space="preserve"> том 7</w:t>
      </w:r>
      <w:r w:rsidR="00EF7C63" w:rsidRPr="007F21C1">
        <w:rPr>
          <w:sz w:val="28"/>
          <w:szCs w:val="28"/>
        </w:rPr>
        <w:t xml:space="preserve"> Техническ</w:t>
      </w:r>
      <w:r w:rsidR="00832D5F" w:rsidRPr="007F21C1">
        <w:rPr>
          <w:sz w:val="28"/>
          <w:szCs w:val="28"/>
        </w:rPr>
        <w:t>ий</w:t>
      </w:r>
      <w:r w:rsidR="00EF7C63" w:rsidRPr="007F21C1">
        <w:rPr>
          <w:sz w:val="28"/>
          <w:szCs w:val="28"/>
        </w:rPr>
        <w:t xml:space="preserve"> </w:t>
      </w:r>
      <w:r w:rsidR="00832D5F" w:rsidRPr="007F21C1">
        <w:rPr>
          <w:sz w:val="28"/>
          <w:szCs w:val="28"/>
        </w:rPr>
        <w:t>отчет</w:t>
      </w:r>
      <w:r w:rsidR="00EF7C63" w:rsidRPr="007F21C1">
        <w:rPr>
          <w:sz w:val="28"/>
          <w:szCs w:val="28"/>
        </w:rPr>
        <w:t xml:space="preserve"> </w:t>
      </w:r>
      <w:r w:rsidR="0090114C" w:rsidRPr="007F21C1">
        <w:rPr>
          <w:sz w:val="28"/>
          <w:szCs w:val="28"/>
        </w:rPr>
        <w:t>по</w:t>
      </w:r>
      <w:r w:rsidR="00EF7C63" w:rsidRPr="007F21C1">
        <w:rPr>
          <w:sz w:val="28"/>
          <w:szCs w:val="28"/>
        </w:rPr>
        <w:t xml:space="preserve"> инженерно-гео</w:t>
      </w:r>
      <w:r w:rsidR="0090114C" w:rsidRPr="007F21C1">
        <w:rPr>
          <w:sz w:val="28"/>
          <w:szCs w:val="28"/>
        </w:rPr>
        <w:t>логическим</w:t>
      </w:r>
      <w:r w:rsidR="00EF7C63" w:rsidRPr="007F21C1">
        <w:rPr>
          <w:sz w:val="28"/>
          <w:szCs w:val="28"/>
        </w:rPr>
        <w:t xml:space="preserve"> изыскани</w:t>
      </w:r>
      <w:r w:rsidR="0090114C" w:rsidRPr="007F21C1">
        <w:rPr>
          <w:sz w:val="28"/>
          <w:szCs w:val="28"/>
        </w:rPr>
        <w:t>ям</w:t>
      </w:r>
      <w:r w:rsidR="00EF7C63" w:rsidRPr="007F21C1">
        <w:rPr>
          <w:sz w:val="28"/>
          <w:szCs w:val="28"/>
        </w:rPr>
        <w:t xml:space="preserve">, выполненное </w:t>
      </w:r>
      <w:r w:rsidR="00832D5F" w:rsidRPr="007F21C1">
        <w:rPr>
          <w:sz w:val="28"/>
          <w:szCs w:val="28"/>
        </w:rPr>
        <w:t xml:space="preserve">ТОО </w:t>
      </w:r>
      <w:r w:rsidR="00EF7C63" w:rsidRPr="007F21C1">
        <w:rPr>
          <w:sz w:val="28"/>
          <w:szCs w:val="28"/>
        </w:rPr>
        <w:t>«</w:t>
      </w:r>
      <w:r w:rsidR="00832D5F" w:rsidRPr="007F21C1">
        <w:rPr>
          <w:sz w:val="28"/>
          <w:szCs w:val="28"/>
        </w:rPr>
        <w:t>ИНЖГЕОСИСТЕМ</w:t>
      </w:r>
      <w:r w:rsidR="00EF7C63" w:rsidRPr="007F21C1">
        <w:rPr>
          <w:sz w:val="28"/>
          <w:szCs w:val="28"/>
        </w:rPr>
        <w:t>» г.</w:t>
      </w:r>
      <w:r w:rsidR="0023618B" w:rsidRPr="007F21C1">
        <w:rPr>
          <w:sz w:val="28"/>
          <w:szCs w:val="28"/>
        </w:rPr>
        <w:t xml:space="preserve"> </w:t>
      </w:r>
      <w:r w:rsidR="00832D5F" w:rsidRPr="007F21C1">
        <w:rPr>
          <w:sz w:val="28"/>
          <w:szCs w:val="28"/>
        </w:rPr>
        <w:t>Актоб</w:t>
      </w:r>
      <w:r w:rsidR="000D34B1" w:rsidRPr="007F21C1">
        <w:rPr>
          <w:sz w:val="28"/>
          <w:szCs w:val="28"/>
        </w:rPr>
        <w:t>е</w:t>
      </w:r>
      <w:r w:rsidR="003C1089" w:rsidRPr="007F21C1">
        <w:rPr>
          <w:sz w:val="28"/>
          <w:szCs w:val="28"/>
        </w:rPr>
        <w:t>.</w:t>
      </w:r>
    </w:p>
    <w:bookmarkEnd w:id="2"/>
    <w:p w14:paraId="0CA0F847" w14:textId="0B6AC8CB" w:rsidR="00DF7B6E" w:rsidRDefault="00DF7B6E" w:rsidP="00AB6E6E">
      <w:pPr>
        <w:spacing w:after="0" w:line="360" w:lineRule="auto"/>
        <w:ind w:left="142" w:right="113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AA5D7B5" w14:textId="39DC4833" w:rsidR="00DA19B3" w:rsidRPr="00DA19B3" w:rsidRDefault="00DA19B3" w:rsidP="00DA19B3">
      <w:pPr>
        <w:spacing w:after="0" w:line="360" w:lineRule="auto"/>
        <w:ind w:left="142" w:right="113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19B3">
        <w:rPr>
          <w:rFonts w:ascii="Times New Roman" w:hAnsi="Times New Roman" w:cs="Times New Roman"/>
          <w:b/>
          <w:sz w:val="28"/>
          <w:szCs w:val="28"/>
        </w:rPr>
        <w:t>1.2 Условия района строительства, существующей и планируемой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9B3">
        <w:rPr>
          <w:rFonts w:ascii="Times New Roman" w:hAnsi="Times New Roman" w:cs="Times New Roman"/>
          <w:b/>
          <w:sz w:val="28"/>
          <w:szCs w:val="28"/>
        </w:rPr>
        <w:t>инфраструктуры окружающей территории</w:t>
      </w:r>
    </w:p>
    <w:p w14:paraId="4D20EF76" w14:textId="0C4682C1" w:rsidR="00DA19B3" w:rsidRDefault="00DA19B3" w:rsidP="00AB6E6E">
      <w:pPr>
        <w:spacing w:after="0" w:line="360" w:lineRule="auto"/>
        <w:ind w:left="142" w:right="113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E837A73" w14:textId="3240C337" w:rsidR="00C85EF5" w:rsidRPr="00C85EF5" w:rsidRDefault="00C85EF5" w:rsidP="009624F7">
      <w:pPr>
        <w:spacing w:after="0" w:line="360" w:lineRule="auto"/>
        <w:ind w:left="142" w:right="28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5EF5">
        <w:rPr>
          <w:rFonts w:ascii="Times New Roman" w:hAnsi="Times New Roman" w:cs="Times New Roman"/>
          <w:sz w:val="28"/>
          <w:szCs w:val="28"/>
        </w:rPr>
        <w:t xml:space="preserve">Климат в </w:t>
      </w:r>
      <w:proofErr w:type="spellStart"/>
      <w:r w:rsidRPr="00C85EF5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.Актоб</w:t>
      </w:r>
      <w:r w:rsidR="000D34B1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C85EF5">
        <w:rPr>
          <w:rFonts w:ascii="Times New Roman" w:hAnsi="Times New Roman" w:cs="Times New Roman"/>
          <w:sz w:val="28"/>
          <w:szCs w:val="28"/>
        </w:rPr>
        <w:t xml:space="preserve"> резко континентальный. Это</w:t>
      </w:r>
      <w:r w:rsidR="009624F7">
        <w:rPr>
          <w:rFonts w:ascii="Times New Roman" w:hAnsi="Times New Roman" w:cs="Times New Roman"/>
          <w:sz w:val="28"/>
          <w:szCs w:val="28"/>
        </w:rPr>
        <w:t xml:space="preserve"> </w:t>
      </w:r>
      <w:r w:rsidRPr="00C85EF5">
        <w:rPr>
          <w:rFonts w:ascii="Times New Roman" w:hAnsi="Times New Roman" w:cs="Times New Roman"/>
          <w:sz w:val="28"/>
          <w:szCs w:val="28"/>
        </w:rPr>
        <w:t>обуславливается расположением города во внутренней части Евразийского</w:t>
      </w:r>
      <w:r w:rsidR="009624F7">
        <w:rPr>
          <w:rFonts w:ascii="Times New Roman" w:hAnsi="Times New Roman" w:cs="Times New Roman"/>
          <w:sz w:val="28"/>
          <w:szCs w:val="28"/>
        </w:rPr>
        <w:t xml:space="preserve"> </w:t>
      </w:r>
      <w:r w:rsidRPr="00C85EF5">
        <w:rPr>
          <w:rFonts w:ascii="Times New Roman" w:hAnsi="Times New Roman" w:cs="Times New Roman"/>
          <w:sz w:val="28"/>
          <w:szCs w:val="28"/>
        </w:rPr>
        <w:t>континента и значительной отдалённостью от океанов. Резкая</w:t>
      </w:r>
      <w:r w:rsidR="009624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5EF5">
        <w:rPr>
          <w:rFonts w:ascii="Times New Roman" w:hAnsi="Times New Roman" w:cs="Times New Roman"/>
          <w:sz w:val="28"/>
          <w:szCs w:val="28"/>
        </w:rPr>
        <w:t>континентальность</w:t>
      </w:r>
      <w:proofErr w:type="spellEnd"/>
      <w:r w:rsidRPr="00C85EF5">
        <w:rPr>
          <w:rFonts w:ascii="Times New Roman" w:hAnsi="Times New Roman" w:cs="Times New Roman"/>
          <w:sz w:val="28"/>
          <w:szCs w:val="28"/>
        </w:rPr>
        <w:t xml:space="preserve"> климата проявляется в температурных контрастах</w:t>
      </w:r>
      <w:r w:rsidR="009624F7">
        <w:rPr>
          <w:rFonts w:ascii="Times New Roman" w:hAnsi="Times New Roman" w:cs="Times New Roman"/>
          <w:sz w:val="28"/>
          <w:szCs w:val="28"/>
        </w:rPr>
        <w:t xml:space="preserve"> </w:t>
      </w:r>
      <w:r w:rsidRPr="00C85EF5">
        <w:rPr>
          <w:rFonts w:ascii="Times New Roman" w:hAnsi="Times New Roman" w:cs="Times New Roman"/>
          <w:sz w:val="28"/>
          <w:szCs w:val="28"/>
        </w:rPr>
        <w:t>между дневным и ночным временем суток, между зимой и летом, а также в</w:t>
      </w:r>
      <w:r w:rsidR="009624F7">
        <w:rPr>
          <w:rFonts w:ascii="Times New Roman" w:hAnsi="Times New Roman" w:cs="Times New Roman"/>
          <w:sz w:val="28"/>
          <w:szCs w:val="28"/>
        </w:rPr>
        <w:t xml:space="preserve"> </w:t>
      </w:r>
      <w:r w:rsidRPr="00C85EF5">
        <w:rPr>
          <w:rFonts w:ascii="Times New Roman" w:hAnsi="Times New Roman" w:cs="Times New Roman"/>
          <w:sz w:val="28"/>
          <w:szCs w:val="28"/>
        </w:rPr>
        <w:t>обилии солнечной радиации и в засушливости.</w:t>
      </w:r>
    </w:p>
    <w:p w14:paraId="0418FCA4" w14:textId="636BC605" w:rsidR="00C85EF5" w:rsidRPr="00C85EF5" w:rsidRDefault="00C85EF5" w:rsidP="009624F7">
      <w:pPr>
        <w:spacing w:after="0" w:line="360" w:lineRule="auto"/>
        <w:ind w:left="142" w:right="28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5EF5">
        <w:rPr>
          <w:rFonts w:ascii="Times New Roman" w:hAnsi="Times New Roman" w:cs="Times New Roman"/>
          <w:sz w:val="28"/>
          <w:szCs w:val="28"/>
        </w:rPr>
        <w:t>Рельеф равнинный с небольшим уклоном с северо-запада на</w:t>
      </w:r>
      <w:r w:rsidR="009624F7">
        <w:rPr>
          <w:rFonts w:ascii="Times New Roman" w:hAnsi="Times New Roman" w:cs="Times New Roman"/>
          <w:sz w:val="28"/>
          <w:szCs w:val="28"/>
        </w:rPr>
        <w:t xml:space="preserve"> </w:t>
      </w:r>
      <w:r w:rsidRPr="00C85EF5">
        <w:rPr>
          <w:rFonts w:ascii="Times New Roman" w:hAnsi="Times New Roman" w:cs="Times New Roman"/>
          <w:sz w:val="28"/>
          <w:szCs w:val="28"/>
        </w:rPr>
        <w:t>юго-восток проектируемого участка.</w:t>
      </w:r>
    </w:p>
    <w:p w14:paraId="4DA0D2AE" w14:textId="7786DF87" w:rsidR="00C85EF5" w:rsidRPr="00C85EF5" w:rsidRDefault="00C85EF5" w:rsidP="00C85EF5">
      <w:pPr>
        <w:spacing w:after="0" w:line="360" w:lineRule="auto"/>
        <w:ind w:left="142" w:right="11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5EF5">
        <w:rPr>
          <w:rFonts w:ascii="Times New Roman" w:hAnsi="Times New Roman" w:cs="Times New Roman"/>
          <w:sz w:val="28"/>
          <w:szCs w:val="28"/>
        </w:rPr>
        <w:t>Гидрографическая сеть на участке отсутствует.</w:t>
      </w:r>
    </w:p>
    <w:p w14:paraId="0812D399" w14:textId="1598AD35" w:rsidR="00DA19B3" w:rsidRDefault="00C85EF5" w:rsidP="009624F7">
      <w:pPr>
        <w:spacing w:after="0" w:line="360" w:lineRule="auto"/>
        <w:ind w:left="142" w:right="28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5EF5">
        <w:rPr>
          <w:rFonts w:ascii="Times New Roman" w:hAnsi="Times New Roman" w:cs="Times New Roman"/>
          <w:sz w:val="28"/>
          <w:szCs w:val="28"/>
        </w:rPr>
        <w:t>Растительный покров – газон, карагач высотой до 3 м,</w:t>
      </w:r>
      <w:r w:rsidR="009624F7">
        <w:rPr>
          <w:rFonts w:ascii="Times New Roman" w:hAnsi="Times New Roman" w:cs="Times New Roman"/>
          <w:sz w:val="28"/>
          <w:szCs w:val="28"/>
        </w:rPr>
        <w:t xml:space="preserve"> </w:t>
      </w:r>
      <w:r w:rsidRPr="00C85EF5">
        <w:rPr>
          <w:rFonts w:ascii="Times New Roman" w:hAnsi="Times New Roman" w:cs="Times New Roman"/>
          <w:sz w:val="28"/>
          <w:szCs w:val="28"/>
        </w:rPr>
        <w:t>степная травяная растительность.</w:t>
      </w:r>
    </w:p>
    <w:p w14:paraId="46264BBA" w14:textId="0685B067" w:rsidR="00DA19B3" w:rsidRPr="0007701D" w:rsidRDefault="00103164" w:rsidP="008F17BA">
      <w:pPr>
        <w:spacing w:after="0" w:line="360" w:lineRule="auto"/>
        <w:ind w:left="142" w:right="28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164">
        <w:rPr>
          <w:rFonts w:ascii="Times New Roman" w:hAnsi="Times New Roman" w:cs="Times New Roman"/>
          <w:sz w:val="28"/>
          <w:szCs w:val="28"/>
        </w:rPr>
        <w:t>Категория сложности инженерно-геологических условий с учетом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3164">
        <w:rPr>
          <w:rFonts w:ascii="Times New Roman" w:hAnsi="Times New Roman" w:cs="Times New Roman"/>
          <w:sz w:val="28"/>
          <w:szCs w:val="28"/>
        </w:rPr>
        <w:t>геоморфологических, гидрогеологических и инженерно-геологических факторов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3164">
        <w:rPr>
          <w:rFonts w:ascii="Times New Roman" w:hAnsi="Times New Roman" w:cs="Times New Roman"/>
          <w:sz w:val="28"/>
          <w:szCs w:val="28"/>
        </w:rPr>
        <w:lastRenderedPageBreak/>
        <w:t>согласно СП РК 1.02-102-2014 «Инженерно-геологические изыскания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3164">
        <w:rPr>
          <w:rFonts w:ascii="Times New Roman" w:hAnsi="Times New Roman" w:cs="Times New Roman"/>
          <w:sz w:val="28"/>
          <w:szCs w:val="28"/>
        </w:rPr>
        <w:t>строительства» - II (средней сложности).</w:t>
      </w:r>
    </w:p>
    <w:p w14:paraId="4AE3F97F" w14:textId="77777777" w:rsidR="00DA19B3" w:rsidRPr="00832D5F" w:rsidRDefault="00DA19B3" w:rsidP="00AB6E6E">
      <w:pPr>
        <w:spacing w:after="0" w:line="360" w:lineRule="auto"/>
        <w:ind w:left="142" w:right="113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8D8BF59" w14:textId="74EAEE20" w:rsidR="00114336" w:rsidRPr="00554241" w:rsidRDefault="00114336" w:rsidP="00AB6E6E">
      <w:pPr>
        <w:spacing w:after="0" w:line="360" w:lineRule="auto"/>
        <w:ind w:left="142" w:right="113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" w:name="_Hlk64015341"/>
      <w:r w:rsidRPr="00554241">
        <w:rPr>
          <w:rFonts w:ascii="Times New Roman" w:hAnsi="Times New Roman" w:cs="Times New Roman"/>
          <w:b/>
          <w:sz w:val="28"/>
          <w:szCs w:val="28"/>
        </w:rPr>
        <w:t>1.</w:t>
      </w:r>
      <w:r w:rsidR="0045315A">
        <w:rPr>
          <w:rFonts w:ascii="Times New Roman" w:hAnsi="Times New Roman" w:cs="Times New Roman"/>
          <w:b/>
          <w:sz w:val="28"/>
          <w:szCs w:val="28"/>
        </w:rPr>
        <w:t>3</w:t>
      </w:r>
      <w:r w:rsidRPr="005542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6355" w:rsidRPr="00554241">
        <w:rPr>
          <w:rFonts w:ascii="Times New Roman" w:hAnsi="Times New Roman" w:cs="Times New Roman"/>
          <w:b/>
          <w:sz w:val="28"/>
          <w:szCs w:val="28"/>
        </w:rPr>
        <w:t>Краткая характеристика объекта строительства и его состав</w:t>
      </w:r>
    </w:p>
    <w:bookmarkEnd w:id="3"/>
    <w:p w14:paraId="389785DB" w14:textId="3AF36A1C" w:rsidR="00D46355" w:rsidRPr="00554241" w:rsidRDefault="00D46355" w:rsidP="00AB6E6E">
      <w:pPr>
        <w:spacing w:after="0" w:line="360" w:lineRule="auto"/>
        <w:ind w:left="142" w:right="113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3A95E1" w14:textId="7EA18D95" w:rsidR="00D46355" w:rsidRPr="00554241" w:rsidRDefault="00D46355" w:rsidP="00AB6E6E">
      <w:pPr>
        <w:spacing w:after="0" w:line="360" w:lineRule="auto"/>
        <w:ind w:left="142" w:right="113"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bookmarkStart w:id="4" w:name="_Hlk64015803"/>
      <w:r w:rsidRPr="00554241">
        <w:rPr>
          <w:rFonts w:ascii="Times New Roman" w:hAnsi="Times New Roman" w:cs="Times New Roman"/>
          <w:b/>
          <w:i/>
          <w:sz w:val="28"/>
          <w:szCs w:val="28"/>
        </w:rPr>
        <w:t>1.</w:t>
      </w:r>
      <w:r w:rsidR="0045315A">
        <w:rPr>
          <w:rFonts w:ascii="Times New Roman" w:hAnsi="Times New Roman" w:cs="Times New Roman"/>
          <w:b/>
          <w:i/>
          <w:sz w:val="28"/>
          <w:szCs w:val="28"/>
        </w:rPr>
        <w:t>3</w:t>
      </w:r>
      <w:r w:rsidRPr="00554241">
        <w:rPr>
          <w:rFonts w:ascii="Times New Roman" w:hAnsi="Times New Roman" w:cs="Times New Roman"/>
          <w:b/>
          <w:i/>
          <w:sz w:val="28"/>
          <w:szCs w:val="28"/>
        </w:rPr>
        <w:t>.1 Существующее положение</w:t>
      </w:r>
    </w:p>
    <w:bookmarkEnd w:id="4"/>
    <w:p w14:paraId="1E318E14" w14:textId="0DA3436E" w:rsidR="002E2FE7" w:rsidRPr="001351AB" w:rsidRDefault="002E2FE7" w:rsidP="00AB6E6E">
      <w:pPr>
        <w:spacing w:after="0" w:line="360" w:lineRule="auto"/>
        <w:ind w:left="142" w:right="113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B8FC375" w14:textId="77777777" w:rsidR="001351AB" w:rsidRPr="001351AB" w:rsidRDefault="001351AB" w:rsidP="00C776BB">
      <w:pPr>
        <w:spacing w:after="0" w:line="360" w:lineRule="auto"/>
        <w:ind w:left="142" w:right="28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51AB">
        <w:rPr>
          <w:rFonts w:ascii="Times New Roman" w:hAnsi="Times New Roman" w:cs="Times New Roman"/>
          <w:sz w:val="28"/>
          <w:szCs w:val="28"/>
        </w:rPr>
        <w:t>Здание плавильного цеха №1 построено в 1942 – 1947 г. по проекту ПИ «</w:t>
      </w:r>
      <w:proofErr w:type="spellStart"/>
      <w:r w:rsidRPr="001351AB">
        <w:rPr>
          <w:rFonts w:ascii="Times New Roman" w:hAnsi="Times New Roman" w:cs="Times New Roman"/>
          <w:sz w:val="28"/>
          <w:szCs w:val="28"/>
        </w:rPr>
        <w:t>Гипросталь</w:t>
      </w:r>
      <w:proofErr w:type="spellEnd"/>
      <w:r w:rsidRPr="001351AB">
        <w:rPr>
          <w:rFonts w:ascii="Times New Roman" w:hAnsi="Times New Roman" w:cs="Times New Roman"/>
          <w:sz w:val="28"/>
          <w:szCs w:val="28"/>
        </w:rPr>
        <w:t>» НКМЧ СССР. В 1953 г. Харьковский ПИ «</w:t>
      </w:r>
      <w:proofErr w:type="spellStart"/>
      <w:r w:rsidRPr="001351AB">
        <w:rPr>
          <w:rFonts w:ascii="Times New Roman" w:hAnsi="Times New Roman" w:cs="Times New Roman"/>
          <w:sz w:val="28"/>
          <w:szCs w:val="28"/>
        </w:rPr>
        <w:t>Стальконструкция</w:t>
      </w:r>
      <w:proofErr w:type="spellEnd"/>
      <w:r w:rsidRPr="001351AB">
        <w:rPr>
          <w:rFonts w:ascii="Times New Roman" w:hAnsi="Times New Roman" w:cs="Times New Roman"/>
          <w:sz w:val="28"/>
          <w:szCs w:val="28"/>
        </w:rPr>
        <w:t>» разработал пристройку в осях «30-37» и в рядах «А-Г». В 1976 г. Запорожским «</w:t>
      </w:r>
      <w:proofErr w:type="spellStart"/>
      <w:r w:rsidRPr="001351AB">
        <w:rPr>
          <w:rFonts w:ascii="Times New Roman" w:hAnsi="Times New Roman" w:cs="Times New Roman"/>
          <w:sz w:val="28"/>
          <w:szCs w:val="28"/>
        </w:rPr>
        <w:t>Промстройпроект</w:t>
      </w:r>
      <w:proofErr w:type="spellEnd"/>
      <w:r w:rsidRPr="001351AB">
        <w:rPr>
          <w:rFonts w:ascii="Times New Roman" w:hAnsi="Times New Roman" w:cs="Times New Roman"/>
          <w:sz w:val="28"/>
          <w:szCs w:val="28"/>
        </w:rPr>
        <w:t>» спроектировано расширение цеха, пристроен пролет «А-А/2».</w:t>
      </w:r>
    </w:p>
    <w:p w14:paraId="754A21AA" w14:textId="77777777" w:rsidR="001351AB" w:rsidRPr="001351AB" w:rsidRDefault="001351AB" w:rsidP="001351AB">
      <w:pPr>
        <w:spacing w:after="0" w:line="360" w:lineRule="auto"/>
        <w:ind w:left="142" w:right="11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51AB">
        <w:rPr>
          <w:rFonts w:ascii="Times New Roman" w:hAnsi="Times New Roman" w:cs="Times New Roman"/>
          <w:sz w:val="28"/>
          <w:szCs w:val="28"/>
        </w:rPr>
        <w:t>Здание плавильного цеха №1 включает в себя:</w:t>
      </w:r>
    </w:p>
    <w:p w14:paraId="37FA5F82" w14:textId="77777777" w:rsidR="001351AB" w:rsidRPr="001351AB" w:rsidRDefault="001351AB" w:rsidP="001351AB">
      <w:pPr>
        <w:spacing w:after="0" w:line="360" w:lineRule="auto"/>
        <w:ind w:left="142" w:right="11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51A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1351AB">
        <w:rPr>
          <w:rFonts w:ascii="Times New Roman" w:hAnsi="Times New Roman" w:cs="Times New Roman"/>
          <w:sz w:val="28"/>
          <w:szCs w:val="28"/>
        </w:rPr>
        <w:t>остывочное</w:t>
      </w:r>
      <w:proofErr w:type="spellEnd"/>
      <w:r w:rsidRPr="001351AB">
        <w:rPr>
          <w:rFonts w:ascii="Times New Roman" w:hAnsi="Times New Roman" w:cs="Times New Roman"/>
          <w:sz w:val="28"/>
          <w:szCs w:val="28"/>
        </w:rPr>
        <w:t xml:space="preserve"> отделение, расположенное в осях 1-37/А/2-А;</w:t>
      </w:r>
    </w:p>
    <w:p w14:paraId="1B2ED5AC" w14:textId="77777777" w:rsidR="001351AB" w:rsidRPr="001351AB" w:rsidRDefault="001351AB" w:rsidP="001351AB">
      <w:pPr>
        <w:spacing w:after="0" w:line="360" w:lineRule="auto"/>
        <w:ind w:left="142" w:right="11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51AB">
        <w:rPr>
          <w:rFonts w:ascii="Times New Roman" w:hAnsi="Times New Roman" w:cs="Times New Roman"/>
          <w:sz w:val="28"/>
          <w:szCs w:val="28"/>
        </w:rPr>
        <w:t xml:space="preserve">- разливочное отделение - в осях 1-37/А-Б; </w:t>
      </w:r>
    </w:p>
    <w:p w14:paraId="6EC7D9FC" w14:textId="77777777" w:rsidR="001351AB" w:rsidRPr="001351AB" w:rsidRDefault="001351AB" w:rsidP="001351AB">
      <w:pPr>
        <w:spacing w:after="0" w:line="360" w:lineRule="auto"/>
        <w:ind w:left="142" w:right="11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51AB">
        <w:rPr>
          <w:rFonts w:ascii="Times New Roman" w:hAnsi="Times New Roman" w:cs="Times New Roman"/>
          <w:sz w:val="28"/>
          <w:szCs w:val="28"/>
        </w:rPr>
        <w:t xml:space="preserve">- печное отделение - осях 3-32/Б-В; </w:t>
      </w:r>
    </w:p>
    <w:p w14:paraId="040282B9" w14:textId="77777777" w:rsidR="001351AB" w:rsidRPr="001351AB" w:rsidRDefault="001351AB" w:rsidP="001351AB">
      <w:pPr>
        <w:spacing w:after="0" w:line="360" w:lineRule="auto"/>
        <w:ind w:left="142" w:right="11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51AB">
        <w:rPr>
          <w:rFonts w:ascii="Times New Roman" w:hAnsi="Times New Roman" w:cs="Times New Roman"/>
          <w:sz w:val="28"/>
          <w:szCs w:val="28"/>
        </w:rPr>
        <w:t>- трансформаторное отделение - в осях 3-32/В-Г;</w:t>
      </w:r>
    </w:p>
    <w:p w14:paraId="2199739A" w14:textId="76D45261" w:rsidR="001351AB" w:rsidRPr="001351AB" w:rsidRDefault="001351AB" w:rsidP="001351AB">
      <w:pPr>
        <w:spacing w:after="0" w:line="360" w:lineRule="auto"/>
        <w:ind w:left="142" w:right="11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51AB">
        <w:rPr>
          <w:rFonts w:ascii="Times New Roman" w:hAnsi="Times New Roman" w:cs="Times New Roman"/>
          <w:sz w:val="28"/>
          <w:szCs w:val="28"/>
        </w:rPr>
        <w:t>- экспериментальный цех - в осях 32-37/Б-Г.</w:t>
      </w:r>
    </w:p>
    <w:p w14:paraId="6D49360F" w14:textId="6658BBF0" w:rsidR="001351AB" w:rsidRPr="001351AB" w:rsidRDefault="001351AB" w:rsidP="002032AD">
      <w:pPr>
        <w:spacing w:after="0" w:line="360" w:lineRule="auto"/>
        <w:ind w:left="142" w:right="28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51AB">
        <w:rPr>
          <w:rFonts w:ascii="Times New Roman" w:hAnsi="Times New Roman" w:cs="Times New Roman"/>
          <w:sz w:val="28"/>
          <w:szCs w:val="28"/>
        </w:rPr>
        <w:t xml:space="preserve">Подача шихтовых материалов на электропечь производится со склада ЦШП по ленточным транспортерам наклонной галереи на </w:t>
      </w:r>
      <w:proofErr w:type="spellStart"/>
      <w:r w:rsidRPr="001351AB">
        <w:rPr>
          <w:rFonts w:ascii="Times New Roman" w:hAnsi="Times New Roman" w:cs="Times New Roman"/>
          <w:sz w:val="28"/>
          <w:szCs w:val="28"/>
        </w:rPr>
        <w:t>отм</w:t>
      </w:r>
      <w:proofErr w:type="spellEnd"/>
      <w:r w:rsidRPr="001351AB">
        <w:rPr>
          <w:rFonts w:ascii="Times New Roman" w:hAnsi="Times New Roman" w:cs="Times New Roman"/>
          <w:sz w:val="28"/>
          <w:szCs w:val="28"/>
        </w:rPr>
        <w:t xml:space="preserve">. +22,0м здания ПЦ № 1. На </w:t>
      </w:r>
      <w:proofErr w:type="spellStart"/>
      <w:r w:rsidRPr="001351AB">
        <w:rPr>
          <w:rFonts w:ascii="Times New Roman" w:hAnsi="Times New Roman" w:cs="Times New Roman"/>
          <w:sz w:val="28"/>
          <w:szCs w:val="28"/>
        </w:rPr>
        <w:t>отм</w:t>
      </w:r>
      <w:proofErr w:type="spellEnd"/>
      <w:r w:rsidRPr="001351AB">
        <w:rPr>
          <w:rFonts w:ascii="Times New Roman" w:hAnsi="Times New Roman" w:cs="Times New Roman"/>
          <w:sz w:val="28"/>
          <w:szCs w:val="28"/>
        </w:rPr>
        <w:t>. +22,0м шихтовые материалы распределяются по шихтовым бункерам печей.</w:t>
      </w:r>
    </w:p>
    <w:p w14:paraId="2CABD064" w14:textId="382EC64D" w:rsidR="001351AB" w:rsidRPr="001351AB" w:rsidRDefault="001351AB" w:rsidP="002032AD">
      <w:pPr>
        <w:spacing w:after="0" w:line="360" w:lineRule="auto"/>
        <w:ind w:left="142" w:right="28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51AB">
        <w:rPr>
          <w:rFonts w:ascii="Times New Roman" w:hAnsi="Times New Roman" w:cs="Times New Roman"/>
          <w:sz w:val="28"/>
          <w:szCs w:val="28"/>
        </w:rPr>
        <w:t>Для электропечи № 1</w:t>
      </w:r>
      <w:r w:rsidR="00ED5390">
        <w:rPr>
          <w:rFonts w:ascii="Times New Roman" w:hAnsi="Times New Roman" w:cs="Times New Roman"/>
          <w:sz w:val="28"/>
          <w:szCs w:val="28"/>
        </w:rPr>
        <w:t>2</w:t>
      </w:r>
      <w:r w:rsidRPr="001351AB">
        <w:rPr>
          <w:rFonts w:ascii="Times New Roman" w:hAnsi="Times New Roman" w:cs="Times New Roman"/>
          <w:sz w:val="28"/>
          <w:szCs w:val="28"/>
        </w:rPr>
        <w:t xml:space="preserve"> установлены шихтовые бункера емкостью от 16м</w:t>
      </w:r>
      <w:r w:rsidR="002032A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1351AB">
        <w:rPr>
          <w:rFonts w:ascii="Times New Roman" w:hAnsi="Times New Roman" w:cs="Times New Roman"/>
          <w:sz w:val="28"/>
          <w:szCs w:val="28"/>
        </w:rPr>
        <w:t xml:space="preserve"> до 32м</w:t>
      </w:r>
      <w:r w:rsidR="002032A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1351AB">
        <w:rPr>
          <w:rFonts w:ascii="Times New Roman" w:hAnsi="Times New Roman" w:cs="Times New Roman"/>
          <w:sz w:val="28"/>
          <w:szCs w:val="28"/>
        </w:rPr>
        <w:t>.</w:t>
      </w:r>
    </w:p>
    <w:p w14:paraId="2CB2CAC1" w14:textId="77777777" w:rsidR="00FC4997" w:rsidRPr="00FC4997" w:rsidRDefault="001351AB" w:rsidP="00FC4997">
      <w:pPr>
        <w:spacing w:after="0" w:line="360" w:lineRule="auto"/>
        <w:ind w:left="142" w:right="28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51AB">
        <w:rPr>
          <w:rFonts w:ascii="Times New Roman" w:hAnsi="Times New Roman" w:cs="Times New Roman"/>
          <w:sz w:val="28"/>
          <w:szCs w:val="28"/>
        </w:rPr>
        <w:t xml:space="preserve">Дозирование и взвешивание шихтовых материалов производится механическими весовыми дозаторами типа АВДИ. От дозаторов до печных карманов шихтовые материалы транспортируются монорельсовой тележкой. Нормальный режим работы дозировки полуавтоматический. Для подачи шихты в ванну, печи оборудованы печными карманами и </w:t>
      </w:r>
      <w:proofErr w:type="spellStart"/>
      <w:r w:rsidRPr="001351AB">
        <w:rPr>
          <w:rFonts w:ascii="Times New Roman" w:hAnsi="Times New Roman" w:cs="Times New Roman"/>
          <w:sz w:val="28"/>
          <w:szCs w:val="28"/>
        </w:rPr>
        <w:t>труботечками</w:t>
      </w:r>
      <w:proofErr w:type="spellEnd"/>
      <w:r w:rsidRPr="001351AB">
        <w:rPr>
          <w:rFonts w:ascii="Times New Roman" w:hAnsi="Times New Roman" w:cs="Times New Roman"/>
          <w:sz w:val="28"/>
          <w:szCs w:val="28"/>
        </w:rPr>
        <w:t xml:space="preserve"> с лотками.</w:t>
      </w:r>
      <w:r w:rsidR="00FC4997">
        <w:rPr>
          <w:rFonts w:ascii="Times New Roman" w:hAnsi="Times New Roman" w:cs="Times New Roman"/>
          <w:sz w:val="28"/>
          <w:szCs w:val="28"/>
        </w:rPr>
        <w:t xml:space="preserve"> </w:t>
      </w:r>
      <w:r w:rsidR="00FC4997" w:rsidRPr="00FC4997">
        <w:rPr>
          <w:rFonts w:ascii="Times New Roman" w:hAnsi="Times New Roman" w:cs="Times New Roman"/>
          <w:sz w:val="28"/>
          <w:szCs w:val="28"/>
        </w:rPr>
        <w:t xml:space="preserve">На данный момент автоматическая система управления загрузки плавильных печей </w:t>
      </w:r>
      <w:r w:rsidR="00FC4997" w:rsidRPr="00FC4997">
        <w:rPr>
          <w:rFonts w:ascii="Times New Roman" w:hAnsi="Times New Roman" w:cs="Times New Roman"/>
          <w:sz w:val="28"/>
          <w:szCs w:val="28"/>
        </w:rPr>
        <w:lastRenderedPageBreak/>
        <w:t>основана на релейно-контактных системах (РКС), элементная база которых включает в себя как устаревшие, так и новые устройства.</w:t>
      </w:r>
    </w:p>
    <w:p w14:paraId="566663C5" w14:textId="621924F4" w:rsidR="001351AB" w:rsidRPr="001351AB" w:rsidRDefault="00FC4997" w:rsidP="00FC4997">
      <w:pPr>
        <w:spacing w:after="0" w:line="360" w:lineRule="auto"/>
        <w:ind w:left="142" w:right="28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4997">
        <w:rPr>
          <w:rFonts w:ascii="Times New Roman" w:hAnsi="Times New Roman" w:cs="Times New Roman"/>
          <w:sz w:val="28"/>
          <w:szCs w:val="28"/>
        </w:rPr>
        <w:t>РКС полностью выполняют поставленные задачи по управлению загрузкой плавильных печей, однако, не позволяют организовать централизованный сбор данных и трёхуровневую систему автоматизации.</w:t>
      </w:r>
    </w:p>
    <w:p w14:paraId="310E556F" w14:textId="264AEECC" w:rsidR="001351AB" w:rsidRPr="001351AB" w:rsidRDefault="001351AB" w:rsidP="001351AB">
      <w:pPr>
        <w:spacing w:after="0" w:line="360" w:lineRule="auto"/>
        <w:ind w:left="142" w:right="11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51AB">
        <w:rPr>
          <w:rFonts w:ascii="Times New Roman" w:hAnsi="Times New Roman" w:cs="Times New Roman"/>
          <w:sz w:val="28"/>
          <w:szCs w:val="28"/>
        </w:rPr>
        <w:t>Для выпуска расплава из печи используются ковши емкостью 1,7м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1351AB">
        <w:rPr>
          <w:rFonts w:ascii="Times New Roman" w:hAnsi="Times New Roman" w:cs="Times New Roman"/>
          <w:sz w:val="28"/>
          <w:szCs w:val="28"/>
        </w:rPr>
        <w:t xml:space="preserve"> и 2,3м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1351AB">
        <w:rPr>
          <w:rFonts w:ascii="Times New Roman" w:hAnsi="Times New Roman" w:cs="Times New Roman"/>
          <w:sz w:val="28"/>
          <w:szCs w:val="28"/>
        </w:rPr>
        <w:t>,</w:t>
      </w:r>
    </w:p>
    <w:p w14:paraId="0DF04723" w14:textId="394E8581" w:rsidR="001351AB" w:rsidRPr="001351AB" w:rsidRDefault="001351AB" w:rsidP="008427D9">
      <w:pPr>
        <w:spacing w:after="0" w:line="360" w:lineRule="auto"/>
        <w:ind w:left="142" w:right="283"/>
        <w:jc w:val="both"/>
        <w:rPr>
          <w:rFonts w:ascii="Times New Roman" w:hAnsi="Times New Roman" w:cs="Times New Roman"/>
          <w:sz w:val="28"/>
          <w:szCs w:val="28"/>
        </w:rPr>
      </w:pPr>
      <w:r w:rsidRPr="001351AB">
        <w:rPr>
          <w:rFonts w:ascii="Times New Roman" w:hAnsi="Times New Roman" w:cs="Times New Roman"/>
          <w:sz w:val="28"/>
          <w:szCs w:val="28"/>
        </w:rPr>
        <w:t xml:space="preserve">футерованные шамотным кирпичом. Для сушки и подогрева ковша перед выпуском на горне печи установлены газовые нагревательные горелки. Для приема шлака при выпуске его из печи используются </w:t>
      </w:r>
      <w:proofErr w:type="spellStart"/>
      <w:r w:rsidRPr="001351AB">
        <w:rPr>
          <w:rFonts w:ascii="Times New Roman" w:hAnsi="Times New Roman" w:cs="Times New Roman"/>
          <w:sz w:val="28"/>
          <w:szCs w:val="28"/>
        </w:rPr>
        <w:t>шлаковни</w:t>
      </w:r>
      <w:proofErr w:type="spellEnd"/>
      <w:r w:rsidRPr="001351AB">
        <w:rPr>
          <w:rFonts w:ascii="Times New Roman" w:hAnsi="Times New Roman" w:cs="Times New Roman"/>
          <w:sz w:val="28"/>
          <w:szCs w:val="28"/>
        </w:rPr>
        <w:t xml:space="preserve"> емкостью от 1,61 до 2,83м</w:t>
      </w:r>
      <w:r w:rsidR="0049221A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1351AB">
        <w:rPr>
          <w:rFonts w:ascii="Times New Roman" w:hAnsi="Times New Roman" w:cs="Times New Roman"/>
          <w:sz w:val="28"/>
          <w:szCs w:val="28"/>
        </w:rPr>
        <w:t xml:space="preserve">. Для закатки ковшей и </w:t>
      </w:r>
      <w:proofErr w:type="spellStart"/>
      <w:r w:rsidRPr="001351AB">
        <w:rPr>
          <w:rFonts w:ascii="Times New Roman" w:hAnsi="Times New Roman" w:cs="Times New Roman"/>
          <w:sz w:val="28"/>
          <w:szCs w:val="28"/>
        </w:rPr>
        <w:t>шлаковен</w:t>
      </w:r>
      <w:proofErr w:type="spellEnd"/>
      <w:r w:rsidRPr="001351AB">
        <w:rPr>
          <w:rFonts w:ascii="Times New Roman" w:hAnsi="Times New Roman" w:cs="Times New Roman"/>
          <w:sz w:val="28"/>
          <w:szCs w:val="28"/>
        </w:rPr>
        <w:t xml:space="preserve"> под летку и откатку из-под летки после выпуска используются тележки, приводимые в действие электрическими лебедками номинальной грузоподъемности 12,0т.</w:t>
      </w:r>
    </w:p>
    <w:p w14:paraId="55E5CBF3" w14:textId="77777777" w:rsidR="001351AB" w:rsidRPr="001351AB" w:rsidRDefault="001351AB" w:rsidP="008427D9">
      <w:pPr>
        <w:spacing w:after="0" w:line="360" w:lineRule="auto"/>
        <w:ind w:left="142" w:right="28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51AB">
        <w:rPr>
          <w:rFonts w:ascii="Times New Roman" w:hAnsi="Times New Roman" w:cs="Times New Roman"/>
          <w:sz w:val="28"/>
          <w:szCs w:val="28"/>
        </w:rPr>
        <w:t>Отсечка печных газов от площадки гидроподъемников осуществляется от общецеховой магистрали сжатого воздуха.</w:t>
      </w:r>
    </w:p>
    <w:p w14:paraId="6BCE18FE" w14:textId="77777777" w:rsidR="001351AB" w:rsidRPr="001351AB" w:rsidRDefault="001351AB" w:rsidP="008427D9">
      <w:pPr>
        <w:tabs>
          <w:tab w:val="left" w:pos="10065"/>
        </w:tabs>
        <w:spacing w:after="0" w:line="360" w:lineRule="auto"/>
        <w:ind w:left="142" w:right="11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51AB">
        <w:rPr>
          <w:rFonts w:ascii="Times New Roman" w:hAnsi="Times New Roman" w:cs="Times New Roman"/>
          <w:sz w:val="28"/>
          <w:szCs w:val="28"/>
        </w:rPr>
        <w:t>Административно-бытовой корпус примыкает с западной стороны плавильного цеха №1 в пределах осей 1-3.</w:t>
      </w:r>
    </w:p>
    <w:p w14:paraId="4BC9FC61" w14:textId="7CEC3C7A" w:rsidR="001351AB" w:rsidRDefault="001351AB" w:rsidP="00FC4997">
      <w:pPr>
        <w:spacing w:after="0" w:line="360" w:lineRule="auto"/>
        <w:ind w:left="142" w:right="28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51AB">
        <w:rPr>
          <w:rFonts w:ascii="Times New Roman" w:hAnsi="Times New Roman" w:cs="Times New Roman"/>
          <w:sz w:val="28"/>
          <w:szCs w:val="28"/>
        </w:rPr>
        <w:t>В здании плавильного цеха №1 проложены сети водоснабжения и канализации, электроснабжения, имеется наружное и внутреннее освещение, а также автомобильные и железнодорожные въезды.</w:t>
      </w:r>
    </w:p>
    <w:p w14:paraId="698A3328" w14:textId="6CF8090D" w:rsidR="00A44E00" w:rsidRDefault="00A44E00" w:rsidP="001351AB">
      <w:pPr>
        <w:spacing w:after="0" w:line="360" w:lineRule="auto"/>
        <w:ind w:left="142" w:right="113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280184F" w14:textId="539A18CA" w:rsidR="00E17C40" w:rsidRPr="0045315A" w:rsidRDefault="00E17C40" w:rsidP="001351AB">
      <w:pPr>
        <w:spacing w:after="0" w:line="360" w:lineRule="auto"/>
        <w:ind w:left="142" w:right="113"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bookmarkStart w:id="5" w:name="_Hlk96089509"/>
      <w:r w:rsidRPr="0045315A">
        <w:rPr>
          <w:rFonts w:ascii="Times New Roman" w:hAnsi="Times New Roman" w:cs="Times New Roman"/>
          <w:b/>
          <w:i/>
          <w:sz w:val="28"/>
          <w:szCs w:val="28"/>
        </w:rPr>
        <w:t>1.3</w:t>
      </w:r>
      <w:r w:rsidR="0045315A">
        <w:rPr>
          <w:rFonts w:ascii="Times New Roman" w:hAnsi="Times New Roman" w:cs="Times New Roman"/>
          <w:b/>
          <w:i/>
          <w:sz w:val="28"/>
          <w:szCs w:val="28"/>
        </w:rPr>
        <w:t>.2</w:t>
      </w:r>
      <w:r w:rsidRPr="0045315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C4812" w:rsidRPr="0045315A">
        <w:rPr>
          <w:rFonts w:ascii="Times New Roman" w:hAnsi="Times New Roman" w:cs="Times New Roman"/>
          <w:b/>
          <w:i/>
          <w:sz w:val="28"/>
          <w:szCs w:val="28"/>
        </w:rPr>
        <w:t>Проектные решения</w:t>
      </w:r>
    </w:p>
    <w:p w14:paraId="3017C855" w14:textId="60792424" w:rsidR="00E17C40" w:rsidRDefault="00E17C40" w:rsidP="001351AB">
      <w:pPr>
        <w:spacing w:after="0" w:line="360" w:lineRule="auto"/>
        <w:ind w:left="142" w:right="113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26C70E4" w14:textId="451AA233" w:rsidR="00AA526F" w:rsidRDefault="008F546A" w:rsidP="008F546A">
      <w:pPr>
        <w:spacing w:after="0" w:line="360" w:lineRule="auto"/>
        <w:ind w:left="142" w:right="28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успешной конкуренции на рынке, повышения качества, необходимо иметь плавильные агрегаты, которые позволяли бы получать расплав заданного качества и химического состава.</w:t>
      </w:r>
    </w:p>
    <w:p w14:paraId="29CD5B71" w14:textId="154419E7" w:rsidR="008F546A" w:rsidRDefault="00474EFB" w:rsidP="00474EFB">
      <w:pPr>
        <w:spacing w:after="0" w:line="360" w:lineRule="auto"/>
        <w:ind w:left="142" w:right="28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4EFB">
        <w:rPr>
          <w:rFonts w:ascii="Times New Roman" w:hAnsi="Times New Roman" w:cs="Times New Roman"/>
          <w:sz w:val="28"/>
          <w:szCs w:val="28"/>
        </w:rPr>
        <w:t>Для</w:t>
      </w:r>
      <w:r w:rsidRPr="00474EFB">
        <w:t xml:space="preserve"> </w:t>
      </w:r>
      <w:r w:rsidRPr="00474EFB">
        <w:rPr>
          <w:rFonts w:ascii="Times New Roman" w:hAnsi="Times New Roman" w:cs="Times New Roman"/>
          <w:sz w:val="28"/>
          <w:szCs w:val="28"/>
        </w:rPr>
        <w:t>установк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74EFB">
        <w:rPr>
          <w:rFonts w:ascii="Times New Roman" w:hAnsi="Times New Roman" w:cs="Times New Roman"/>
          <w:sz w:val="28"/>
          <w:szCs w:val="28"/>
        </w:rPr>
        <w:t xml:space="preserve"> рудно-термической электропечи РКО-22ФХ-И2 мощностью 22 МВА в</w:t>
      </w:r>
      <w:r>
        <w:rPr>
          <w:rFonts w:ascii="Times New Roman" w:hAnsi="Times New Roman" w:cs="Times New Roman"/>
          <w:sz w:val="28"/>
          <w:szCs w:val="28"/>
        </w:rPr>
        <w:t xml:space="preserve"> плавильном</w:t>
      </w:r>
      <w:r w:rsidRPr="00474EFB">
        <w:rPr>
          <w:rFonts w:ascii="Times New Roman" w:hAnsi="Times New Roman" w:cs="Times New Roman"/>
          <w:sz w:val="28"/>
          <w:szCs w:val="28"/>
        </w:rPr>
        <w:t xml:space="preserve"> цех</w:t>
      </w:r>
      <w:r>
        <w:rPr>
          <w:rFonts w:ascii="Times New Roman" w:hAnsi="Times New Roman" w:cs="Times New Roman"/>
          <w:sz w:val="28"/>
          <w:szCs w:val="28"/>
        </w:rPr>
        <w:t>е №1</w:t>
      </w:r>
      <w:r w:rsidRPr="00474EFB">
        <w:rPr>
          <w:rFonts w:ascii="Times New Roman" w:hAnsi="Times New Roman" w:cs="Times New Roman"/>
          <w:sz w:val="28"/>
          <w:szCs w:val="28"/>
        </w:rPr>
        <w:t xml:space="preserve"> предусматриваются следующие проектные решения</w:t>
      </w:r>
      <w:r w:rsidR="008F546A">
        <w:rPr>
          <w:rFonts w:ascii="Times New Roman" w:hAnsi="Times New Roman" w:cs="Times New Roman"/>
          <w:sz w:val="28"/>
          <w:szCs w:val="28"/>
        </w:rPr>
        <w:t>:</w:t>
      </w:r>
    </w:p>
    <w:p w14:paraId="70A262CB" w14:textId="797D48A4" w:rsidR="00474EFB" w:rsidRDefault="00474EFB" w:rsidP="00474EFB">
      <w:pPr>
        <w:spacing w:after="0" w:line="360" w:lineRule="auto"/>
        <w:ind w:left="142" w:right="28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демонтаж существующей</w:t>
      </w:r>
      <w:r w:rsidRPr="00474EFB">
        <w:t xml:space="preserve"> </w:t>
      </w:r>
      <w:r w:rsidRPr="00474EFB">
        <w:rPr>
          <w:rFonts w:ascii="Times New Roman" w:hAnsi="Times New Roman" w:cs="Times New Roman"/>
          <w:sz w:val="28"/>
          <w:szCs w:val="28"/>
        </w:rPr>
        <w:t>рудно-термической</w:t>
      </w:r>
      <w:r>
        <w:rPr>
          <w:rFonts w:ascii="Times New Roman" w:hAnsi="Times New Roman" w:cs="Times New Roman"/>
          <w:sz w:val="28"/>
          <w:szCs w:val="28"/>
        </w:rPr>
        <w:t xml:space="preserve"> электропечи №1</w:t>
      </w:r>
      <w:r w:rsidR="00E049D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29CB0B9" w14:textId="0BA07CB8" w:rsidR="008F546A" w:rsidRDefault="008F546A" w:rsidP="008F546A">
      <w:pPr>
        <w:spacing w:after="0" w:line="360" w:lineRule="auto"/>
        <w:ind w:left="142" w:right="28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F546A">
        <w:rPr>
          <w:rFonts w:ascii="Times New Roman" w:hAnsi="Times New Roman" w:cs="Times New Roman"/>
          <w:sz w:val="28"/>
          <w:szCs w:val="28"/>
        </w:rPr>
        <w:t>установк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F546A">
        <w:rPr>
          <w:rFonts w:ascii="Times New Roman" w:hAnsi="Times New Roman" w:cs="Times New Roman"/>
          <w:sz w:val="28"/>
          <w:szCs w:val="28"/>
        </w:rPr>
        <w:t xml:space="preserve"> рудно-термической электропечи РКО-22ФХ-И2 мощностью 22 </w:t>
      </w:r>
      <w:r w:rsidRPr="008F546A">
        <w:rPr>
          <w:rFonts w:ascii="Times New Roman" w:hAnsi="Times New Roman" w:cs="Times New Roman"/>
          <w:sz w:val="28"/>
          <w:szCs w:val="28"/>
        </w:rPr>
        <w:lastRenderedPageBreak/>
        <w:t>МВА взамен существующей электропечи №1</w:t>
      </w:r>
      <w:r w:rsidR="00E049D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;</w:t>
      </w:r>
      <w:bookmarkEnd w:id="5"/>
    </w:p>
    <w:p w14:paraId="016116C7" w14:textId="6D80D3BD" w:rsidR="008F546A" w:rsidRDefault="008F546A" w:rsidP="001351AB">
      <w:pPr>
        <w:spacing w:after="0" w:line="360" w:lineRule="auto"/>
        <w:ind w:left="142" w:right="11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управление технологическим процессом с помощью АСУТП;</w:t>
      </w:r>
    </w:p>
    <w:p w14:paraId="0247F466" w14:textId="31C55A9F" w:rsidR="008F546A" w:rsidRDefault="008F546A" w:rsidP="003A084D">
      <w:pPr>
        <w:spacing w:after="0" w:line="360" w:lineRule="auto"/>
        <w:ind w:left="142" w:right="28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084D" w:rsidRPr="003A084D">
        <w:rPr>
          <w:rFonts w:ascii="Times New Roman" w:hAnsi="Times New Roman" w:cs="Times New Roman"/>
          <w:sz w:val="28"/>
          <w:szCs w:val="28"/>
        </w:rPr>
        <w:t xml:space="preserve">для закрытия </w:t>
      </w:r>
      <w:proofErr w:type="spellStart"/>
      <w:r w:rsidR="003A084D" w:rsidRPr="003A084D">
        <w:rPr>
          <w:rFonts w:ascii="Times New Roman" w:hAnsi="Times New Roman" w:cs="Times New Roman"/>
          <w:sz w:val="28"/>
          <w:szCs w:val="28"/>
        </w:rPr>
        <w:t>леточного</w:t>
      </w:r>
      <w:proofErr w:type="spellEnd"/>
      <w:r w:rsidR="003A084D" w:rsidRPr="003A084D">
        <w:rPr>
          <w:rFonts w:ascii="Times New Roman" w:hAnsi="Times New Roman" w:cs="Times New Roman"/>
          <w:sz w:val="28"/>
          <w:szCs w:val="28"/>
        </w:rPr>
        <w:t xml:space="preserve"> отверстия электропечи применяется </w:t>
      </w:r>
      <w:bookmarkStart w:id="6" w:name="_Hlk95747296"/>
      <w:r w:rsidR="003A084D">
        <w:rPr>
          <w:rFonts w:ascii="Times New Roman" w:hAnsi="Times New Roman" w:cs="Times New Roman"/>
          <w:sz w:val="28"/>
          <w:szCs w:val="28"/>
        </w:rPr>
        <w:t>машина</w:t>
      </w:r>
      <w:r w:rsidR="003A084D" w:rsidRPr="003A084D">
        <w:rPr>
          <w:rFonts w:ascii="Times New Roman" w:hAnsi="Times New Roman" w:cs="Times New Roman"/>
          <w:sz w:val="28"/>
          <w:szCs w:val="28"/>
        </w:rPr>
        <w:t xml:space="preserve"> забивки летки</w:t>
      </w:r>
      <w:bookmarkEnd w:id="6"/>
      <w:r w:rsidR="003A084D" w:rsidRPr="003A084D">
        <w:rPr>
          <w:rFonts w:ascii="Times New Roman" w:hAnsi="Times New Roman" w:cs="Times New Roman"/>
          <w:sz w:val="28"/>
          <w:szCs w:val="28"/>
        </w:rPr>
        <w:t xml:space="preserve"> типа МЗФЛ-0,05</w:t>
      </w:r>
      <w:r w:rsidR="003A084D">
        <w:rPr>
          <w:rFonts w:ascii="Times New Roman" w:hAnsi="Times New Roman" w:cs="Times New Roman"/>
          <w:sz w:val="28"/>
          <w:szCs w:val="28"/>
        </w:rPr>
        <w:t>;</w:t>
      </w:r>
    </w:p>
    <w:p w14:paraId="7B32588E" w14:textId="42722FC8" w:rsidR="00B40EB0" w:rsidRPr="007F21C1" w:rsidRDefault="00B40EB0" w:rsidP="003A084D">
      <w:pPr>
        <w:spacing w:after="0" w:line="360" w:lineRule="auto"/>
        <w:ind w:left="142" w:right="28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21C1">
        <w:rPr>
          <w:rFonts w:ascii="Times New Roman" w:hAnsi="Times New Roman" w:cs="Times New Roman"/>
          <w:sz w:val="28"/>
          <w:szCs w:val="28"/>
        </w:rPr>
        <w:t xml:space="preserve">- </w:t>
      </w:r>
      <w:bookmarkStart w:id="7" w:name="_Hlk95996821"/>
      <w:r w:rsidR="008E63E0" w:rsidRPr="007F21C1">
        <w:rPr>
          <w:rFonts w:ascii="Times New Roman" w:hAnsi="Times New Roman" w:cs="Times New Roman"/>
          <w:sz w:val="28"/>
          <w:szCs w:val="28"/>
        </w:rPr>
        <w:t>помещение станции насосно-аккумуляторной для двух машин забивки летки печей №11 и №12 на отметке + 9,520 в осях В–Г, 8-9 выполнено в проекте М2745</w:t>
      </w:r>
      <w:r w:rsidRPr="007F21C1">
        <w:rPr>
          <w:rFonts w:ascii="Times New Roman" w:hAnsi="Times New Roman" w:cs="Times New Roman"/>
          <w:sz w:val="28"/>
          <w:szCs w:val="28"/>
        </w:rPr>
        <w:t>;</w:t>
      </w:r>
      <w:bookmarkEnd w:id="7"/>
    </w:p>
    <w:p w14:paraId="5E77724B" w14:textId="44857E3E" w:rsidR="003A084D" w:rsidRDefault="003A084D" w:rsidP="00AC1CCA">
      <w:pPr>
        <w:spacing w:after="0" w:line="360" w:lineRule="auto"/>
        <w:ind w:left="142" w:right="28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C1CCA">
        <w:rPr>
          <w:rFonts w:ascii="Times New Roman" w:hAnsi="Times New Roman" w:cs="Times New Roman"/>
          <w:sz w:val="28"/>
          <w:szCs w:val="28"/>
        </w:rPr>
        <w:t xml:space="preserve">установка </w:t>
      </w:r>
      <w:r w:rsidR="00AC1CCA" w:rsidRPr="00AC1CCA">
        <w:rPr>
          <w:rFonts w:ascii="Times New Roman" w:hAnsi="Times New Roman" w:cs="Times New Roman"/>
          <w:sz w:val="28"/>
          <w:szCs w:val="28"/>
        </w:rPr>
        <w:t>электронны</w:t>
      </w:r>
      <w:r w:rsidR="00AC1CCA">
        <w:rPr>
          <w:rFonts w:ascii="Times New Roman" w:hAnsi="Times New Roman" w:cs="Times New Roman"/>
          <w:sz w:val="28"/>
          <w:szCs w:val="28"/>
        </w:rPr>
        <w:t>х</w:t>
      </w:r>
      <w:r w:rsidR="00AC1CCA" w:rsidRPr="00AC1CCA">
        <w:rPr>
          <w:rFonts w:ascii="Times New Roman" w:hAnsi="Times New Roman" w:cs="Times New Roman"/>
          <w:sz w:val="28"/>
          <w:szCs w:val="28"/>
        </w:rPr>
        <w:t xml:space="preserve"> дозатор</w:t>
      </w:r>
      <w:r w:rsidR="00AC1CCA">
        <w:rPr>
          <w:rFonts w:ascii="Times New Roman" w:hAnsi="Times New Roman" w:cs="Times New Roman"/>
          <w:sz w:val="28"/>
          <w:szCs w:val="28"/>
        </w:rPr>
        <w:t>ов</w:t>
      </w:r>
      <w:r w:rsidR="00AC1CCA" w:rsidRPr="00AC1CCA">
        <w:rPr>
          <w:rFonts w:ascii="Times New Roman" w:hAnsi="Times New Roman" w:cs="Times New Roman"/>
          <w:sz w:val="28"/>
          <w:szCs w:val="28"/>
        </w:rPr>
        <w:t xml:space="preserve"> бункерного типа с автоматизированным управлением загрузки и учетом шихтовых материалов</w:t>
      </w:r>
      <w:r w:rsidR="00AC1CCA">
        <w:rPr>
          <w:rFonts w:ascii="Times New Roman" w:hAnsi="Times New Roman" w:cs="Times New Roman"/>
          <w:sz w:val="28"/>
          <w:szCs w:val="28"/>
        </w:rPr>
        <w:t>;</w:t>
      </w:r>
    </w:p>
    <w:p w14:paraId="5048E74A" w14:textId="7943F162" w:rsidR="00AC1CCA" w:rsidRDefault="00AC1CCA" w:rsidP="00AC1CCA">
      <w:pPr>
        <w:spacing w:after="0" w:line="360" w:lineRule="auto"/>
        <w:ind w:left="142" w:right="28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предусмотрен </w:t>
      </w:r>
      <w:r w:rsidRPr="00AC1CCA">
        <w:rPr>
          <w:rFonts w:ascii="Times New Roman" w:hAnsi="Times New Roman" w:cs="Times New Roman"/>
          <w:sz w:val="28"/>
          <w:szCs w:val="28"/>
        </w:rPr>
        <w:t xml:space="preserve">зонт низкий с уплотнениями </w:t>
      </w:r>
      <w:proofErr w:type="spellStart"/>
      <w:r w:rsidRPr="00AC1CCA">
        <w:rPr>
          <w:rFonts w:ascii="Times New Roman" w:hAnsi="Times New Roman" w:cs="Times New Roman"/>
          <w:sz w:val="28"/>
          <w:szCs w:val="28"/>
        </w:rPr>
        <w:t>токоподводов</w:t>
      </w:r>
      <w:proofErr w:type="spellEnd"/>
      <w:r w:rsidRPr="00AC1CCA">
        <w:rPr>
          <w:rFonts w:ascii="Times New Roman" w:hAnsi="Times New Roman" w:cs="Times New Roman"/>
          <w:sz w:val="28"/>
          <w:szCs w:val="28"/>
        </w:rPr>
        <w:t xml:space="preserve"> газодинамического типа;</w:t>
      </w:r>
    </w:p>
    <w:p w14:paraId="3E9040DA" w14:textId="1CA670FA" w:rsidR="00AC1CCA" w:rsidRDefault="00AC1CCA" w:rsidP="00AC1CCA">
      <w:pPr>
        <w:spacing w:after="0" w:line="360" w:lineRule="auto"/>
        <w:ind w:left="142" w:right="28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C7085" w:rsidRPr="008C7085">
        <w:rPr>
          <w:rFonts w:ascii="Times New Roman" w:hAnsi="Times New Roman" w:cs="Times New Roman"/>
          <w:sz w:val="28"/>
          <w:szCs w:val="28"/>
        </w:rPr>
        <w:t>систем</w:t>
      </w:r>
      <w:r w:rsidR="006E3FB0">
        <w:rPr>
          <w:rFonts w:ascii="Times New Roman" w:hAnsi="Times New Roman" w:cs="Times New Roman"/>
          <w:sz w:val="28"/>
          <w:szCs w:val="28"/>
        </w:rPr>
        <w:t>а</w:t>
      </w:r>
      <w:r w:rsidR="008C7085" w:rsidRPr="008C7085">
        <w:rPr>
          <w:rFonts w:ascii="Times New Roman" w:hAnsi="Times New Roman" w:cs="Times New Roman"/>
          <w:sz w:val="28"/>
          <w:szCs w:val="28"/>
        </w:rPr>
        <w:t xml:space="preserve"> гидравлического привода перемещения и перепуска электродов</w:t>
      </w:r>
      <w:r w:rsidR="008C7085">
        <w:rPr>
          <w:rFonts w:ascii="Times New Roman" w:hAnsi="Times New Roman" w:cs="Times New Roman"/>
          <w:sz w:val="28"/>
          <w:szCs w:val="28"/>
        </w:rPr>
        <w:t>;</w:t>
      </w:r>
    </w:p>
    <w:p w14:paraId="164D24CF" w14:textId="27E07243" w:rsidR="008C7085" w:rsidRDefault="008C7085" w:rsidP="00AC1CCA">
      <w:pPr>
        <w:spacing w:after="0" w:line="360" w:lineRule="auto"/>
        <w:ind w:left="142" w:right="28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C7085">
        <w:rPr>
          <w:rFonts w:ascii="Times New Roman" w:hAnsi="Times New Roman" w:cs="Times New Roman"/>
          <w:sz w:val="28"/>
          <w:szCs w:val="28"/>
        </w:rPr>
        <w:t>система питания гидравлического прижима контактных щек;</w:t>
      </w:r>
    </w:p>
    <w:p w14:paraId="5F13BDE2" w14:textId="36EF4F2C" w:rsidR="008C7085" w:rsidRDefault="008C7085" w:rsidP="00AC1CCA">
      <w:pPr>
        <w:spacing w:after="0" w:line="360" w:lineRule="auto"/>
        <w:ind w:left="142" w:right="28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42D9D" w:rsidRPr="00B42D9D">
        <w:rPr>
          <w:rFonts w:ascii="Times New Roman" w:hAnsi="Times New Roman" w:cs="Times New Roman"/>
          <w:sz w:val="28"/>
          <w:szCs w:val="28"/>
        </w:rPr>
        <w:t>установка печных бункеров;</w:t>
      </w:r>
    </w:p>
    <w:p w14:paraId="15BD15FE" w14:textId="6CD2EF78" w:rsidR="00B42D9D" w:rsidRDefault="00B42D9D" w:rsidP="00AC1CCA">
      <w:pPr>
        <w:spacing w:after="0" w:line="360" w:lineRule="auto"/>
        <w:ind w:left="142" w:right="28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E3FB0">
        <w:rPr>
          <w:rFonts w:ascii="Times New Roman" w:hAnsi="Times New Roman" w:cs="Times New Roman"/>
          <w:sz w:val="28"/>
          <w:szCs w:val="28"/>
        </w:rPr>
        <w:t xml:space="preserve"> предусмотрены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3FB0" w:rsidRPr="006E3FB0">
        <w:rPr>
          <w:rFonts w:ascii="Times New Roman" w:hAnsi="Times New Roman" w:cs="Times New Roman"/>
          <w:sz w:val="28"/>
          <w:szCs w:val="28"/>
        </w:rPr>
        <w:t>гидроподъемники с установкой конечных выключателей</w:t>
      </w:r>
      <w:r w:rsidR="006E3FB0">
        <w:rPr>
          <w:rFonts w:ascii="Times New Roman" w:hAnsi="Times New Roman" w:cs="Times New Roman"/>
          <w:sz w:val="28"/>
          <w:szCs w:val="28"/>
        </w:rPr>
        <w:t>;</w:t>
      </w:r>
    </w:p>
    <w:p w14:paraId="7339CEDE" w14:textId="018F45CE" w:rsidR="006E3FB0" w:rsidRDefault="006E3FB0" w:rsidP="00AC1CCA">
      <w:pPr>
        <w:spacing w:after="0" w:line="360" w:lineRule="auto"/>
        <w:ind w:left="142" w:right="28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17126" w:rsidRPr="00D17126">
        <w:rPr>
          <w:rFonts w:ascii="Times New Roman" w:hAnsi="Times New Roman" w:cs="Times New Roman"/>
          <w:sz w:val="28"/>
          <w:szCs w:val="28"/>
        </w:rPr>
        <w:t>система подовых балок с обдувом днища</w:t>
      </w:r>
      <w:r w:rsidR="00D17126">
        <w:rPr>
          <w:rFonts w:ascii="Times New Roman" w:hAnsi="Times New Roman" w:cs="Times New Roman"/>
          <w:sz w:val="28"/>
          <w:szCs w:val="28"/>
        </w:rPr>
        <w:t>;</w:t>
      </w:r>
    </w:p>
    <w:p w14:paraId="70759C57" w14:textId="2254093E" w:rsidR="00D17126" w:rsidRDefault="00D17126" w:rsidP="00AC1CCA">
      <w:pPr>
        <w:spacing w:after="0" w:line="360" w:lineRule="auto"/>
        <w:ind w:left="142" w:right="28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12B5E" w:rsidRPr="00912B5E">
        <w:rPr>
          <w:rFonts w:ascii="Times New Roman" w:hAnsi="Times New Roman" w:cs="Times New Roman"/>
          <w:sz w:val="28"/>
          <w:szCs w:val="28"/>
        </w:rPr>
        <w:t>гидроподъемники с установкой конечных выключателей</w:t>
      </w:r>
      <w:r w:rsidR="00912B5E">
        <w:rPr>
          <w:rFonts w:ascii="Times New Roman" w:hAnsi="Times New Roman" w:cs="Times New Roman"/>
          <w:sz w:val="28"/>
          <w:szCs w:val="28"/>
        </w:rPr>
        <w:t>;</w:t>
      </w:r>
    </w:p>
    <w:p w14:paraId="0CF34DA4" w14:textId="5D4A2C8B" w:rsidR="00912B5E" w:rsidRDefault="00912B5E" w:rsidP="00AC1CCA">
      <w:pPr>
        <w:spacing w:after="0" w:line="360" w:lineRule="auto"/>
        <w:ind w:left="142" w:right="28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EE625F" w:rsidRPr="00EE625F">
        <w:rPr>
          <w:rFonts w:ascii="Times New Roman" w:hAnsi="Times New Roman" w:cs="Times New Roman"/>
          <w:sz w:val="28"/>
          <w:szCs w:val="28"/>
        </w:rPr>
        <w:t>газозаборники</w:t>
      </w:r>
      <w:proofErr w:type="spellEnd"/>
      <w:r w:rsidR="00EE625F" w:rsidRPr="00EE625F">
        <w:rPr>
          <w:rFonts w:ascii="Times New Roman" w:hAnsi="Times New Roman" w:cs="Times New Roman"/>
          <w:sz w:val="28"/>
          <w:szCs w:val="28"/>
        </w:rPr>
        <w:t>;</w:t>
      </w:r>
    </w:p>
    <w:p w14:paraId="019BBC79" w14:textId="58DF35CF" w:rsidR="00EE625F" w:rsidRDefault="00EE625F" w:rsidP="00AC1CCA">
      <w:pPr>
        <w:spacing w:after="0" w:line="360" w:lineRule="auto"/>
        <w:ind w:left="142" w:right="28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3096D" w:rsidRPr="00E3096D">
        <w:rPr>
          <w:rFonts w:ascii="Times New Roman" w:hAnsi="Times New Roman" w:cs="Times New Roman"/>
          <w:sz w:val="28"/>
          <w:szCs w:val="28"/>
        </w:rPr>
        <w:t xml:space="preserve">система </w:t>
      </w:r>
      <w:proofErr w:type="spellStart"/>
      <w:r w:rsidR="00E3096D" w:rsidRPr="00E3096D">
        <w:rPr>
          <w:rFonts w:ascii="Times New Roman" w:hAnsi="Times New Roman" w:cs="Times New Roman"/>
          <w:sz w:val="28"/>
          <w:szCs w:val="28"/>
        </w:rPr>
        <w:t>водоохлаждения</w:t>
      </w:r>
      <w:proofErr w:type="spellEnd"/>
      <w:r w:rsidR="00E3096D" w:rsidRPr="00E3096D">
        <w:rPr>
          <w:rFonts w:ascii="Times New Roman" w:hAnsi="Times New Roman" w:cs="Times New Roman"/>
          <w:sz w:val="28"/>
          <w:szCs w:val="28"/>
        </w:rPr>
        <w:t xml:space="preserve"> узлов электропечи</w:t>
      </w:r>
      <w:r w:rsidR="00806F19">
        <w:rPr>
          <w:rFonts w:ascii="Times New Roman" w:hAnsi="Times New Roman" w:cs="Times New Roman"/>
          <w:sz w:val="28"/>
          <w:szCs w:val="28"/>
        </w:rPr>
        <w:t>;</w:t>
      </w:r>
    </w:p>
    <w:p w14:paraId="06201E2B" w14:textId="09CF261E" w:rsidR="00806F19" w:rsidRDefault="00806F19" w:rsidP="00AC1CCA">
      <w:pPr>
        <w:spacing w:after="0" w:line="360" w:lineRule="auto"/>
        <w:ind w:left="142" w:right="28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устройство магнитно-импульсных установок на печных бункерах;</w:t>
      </w:r>
    </w:p>
    <w:p w14:paraId="6AF5FB0D" w14:textId="5BA63572" w:rsidR="00F94B24" w:rsidRDefault="00F94B24" w:rsidP="00AC1CCA">
      <w:pPr>
        <w:spacing w:after="0" w:line="360" w:lineRule="auto"/>
        <w:ind w:left="142" w:right="28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4B2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94B24">
        <w:rPr>
          <w:rFonts w:ascii="Times New Roman" w:hAnsi="Times New Roman" w:cs="Times New Roman"/>
          <w:sz w:val="28"/>
          <w:szCs w:val="28"/>
        </w:rPr>
        <w:t>переподключение</w:t>
      </w:r>
      <w:proofErr w:type="spellEnd"/>
      <w:r w:rsidRPr="00F94B24">
        <w:rPr>
          <w:rFonts w:ascii="Times New Roman" w:hAnsi="Times New Roman" w:cs="Times New Roman"/>
          <w:sz w:val="28"/>
          <w:szCs w:val="28"/>
        </w:rPr>
        <w:t xml:space="preserve"> существующих газоходов к новой электропечи;</w:t>
      </w:r>
    </w:p>
    <w:p w14:paraId="5AEEAB18" w14:textId="77777777" w:rsidR="008E63E0" w:rsidRPr="008E63E0" w:rsidRDefault="008E63E0" w:rsidP="008E63E0">
      <w:pPr>
        <w:spacing w:after="0" w:line="360" w:lineRule="auto"/>
        <w:ind w:left="142" w:right="28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3E0">
        <w:rPr>
          <w:rFonts w:ascii="Times New Roman" w:hAnsi="Times New Roman" w:cs="Times New Roman"/>
          <w:sz w:val="28"/>
          <w:szCs w:val="28"/>
        </w:rPr>
        <w:t xml:space="preserve">- помещение станции системы питания </w:t>
      </w:r>
      <w:proofErr w:type="spellStart"/>
      <w:r w:rsidRPr="008E63E0">
        <w:rPr>
          <w:rFonts w:ascii="Times New Roman" w:hAnsi="Times New Roman" w:cs="Times New Roman"/>
          <w:sz w:val="28"/>
          <w:szCs w:val="28"/>
        </w:rPr>
        <w:t>гидроприжима</w:t>
      </w:r>
      <w:proofErr w:type="spellEnd"/>
      <w:r w:rsidRPr="008E63E0">
        <w:rPr>
          <w:rFonts w:ascii="Times New Roman" w:hAnsi="Times New Roman" w:cs="Times New Roman"/>
          <w:sz w:val="28"/>
          <w:szCs w:val="28"/>
        </w:rPr>
        <w:t xml:space="preserve"> контактных щек на две печи на отметке + 13,000 в осях Б–В, 7-8 выполнено в проекте М2745;</w:t>
      </w:r>
    </w:p>
    <w:p w14:paraId="146DBF4E" w14:textId="1126A917" w:rsidR="00806F19" w:rsidRDefault="008E63E0" w:rsidP="008E63E0">
      <w:pPr>
        <w:spacing w:after="0" w:line="360" w:lineRule="auto"/>
        <w:ind w:left="142" w:right="28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63E0">
        <w:rPr>
          <w:rFonts w:ascii="Times New Roman" w:hAnsi="Times New Roman" w:cs="Times New Roman"/>
          <w:sz w:val="28"/>
          <w:szCs w:val="28"/>
        </w:rPr>
        <w:t>- помещение станции гидравлического привода перемещения и перепуска электродов на две печи на отметке + 13,000 в осях Б–В, 7-8 выполнено в проекте М2745;</w:t>
      </w:r>
    </w:p>
    <w:p w14:paraId="11214239" w14:textId="716BE60F" w:rsidR="00F13A81" w:rsidRDefault="00F13A81" w:rsidP="00AC1CCA">
      <w:pPr>
        <w:spacing w:after="0" w:line="360" w:lineRule="auto"/>
        <w:ind w:left="142" w:right="28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bookmarkStart w:id="8" w:name="_Hlk95823461"/>
      <w:r>
        <w:rPr>
          <w:rFonts w:ascii="Times New Roman" w:hAnsi="Times New Roman" w:cs="Times New Roman"/>
          <w:sz w:val="28"/>
          <w:szCs w:val="28"/>
        </w:rPr>
        <w:t>помещени</w:t>
      </w:r>
      <w:r w:rsidR="004B146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установки продольной компенсации (УПК)</w:t>
      </w:r>
      <w:bookmarkEnd w:id="8"/>
      <w:r w:rsidR="00EC4C1A">
        <w:rPr>
          <w:rFonts w:ascii="Times New Roman" w:hAnsi="Times New Roman" w:cs="Times New Roman"/>
          <w:sz w:val="28"/>
          <w:szCs w:val="28"/>
        </w:rPr>
        <w:t>;</w:t>
      </w:r>
    </w:p>
    <w:p w14:paraId="244C8F9A" w14:textId="4BDE5089" w:rsidR="00EC4C1A" w:rsidRDefault="00EC4C1A" w:rsidP="00AC1CCA">
      <w:pPr>
        <w:spacing w:after="0" w:line="360" w:lineRule="auto"/>
        <w:ind w:left="142" w:right="283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" w:name="_Hlk83196018"/>
      <w:r>
        <w:rPr>
          <w:rFonts w:ascii="Times New Roman" w:hAnsi="Times New Roman" w:cs="Times New Roman"/>
          <w:sz w:val="28"/>
          <w:szCs w:val="28"/>
        </w:rPr>
        <w:t xml:space="preserve">- установка кран-балки грузоподъемностью </w:t>
      </w:r>
      <w:r w:rsidR="008E63E0" w:rsidRPr="008E63E0">
        <w:rPr>
          <w:rFonts w:ascii="Times New Roman" w:hAnsi="Times New Roman" w:cs="Times New Roman"/>
          <w:sz w:val="28"/>
          <w:szCs w:val="28"/>
        </w:rPr>
        <w:t xml:space="preserve">не менее </w:t>
      </w:r>
      <w:r>
        <w:rPr>
          <w:rFonts w:ascii="Times New Roman" w:hAnsi="Times New Roman" w:cs="Times New Roman"/>
          <w:sz w:val="28"/>
          <w:szCs w:val="28"/>
        </w:rPr>
        <w:t>12</w:t>
      </w:r>
      <w:r w:rsidR="00FC14E6">
        <w:rPr>
          <w:rFonts w:ascii="Times New Roman" w:hAnsi="Times New Roman" w:cs="Times New Roman"/>
          <w:sz w:val="28"/>
          <w:szCs w:val="28"/>
        </w:rPr>
        <w:t>,</w:t>
      </w:r>
      <w:r w:rsidR="008E63E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т </w:t>
      </w:r>
      <w:bookmarkStart w:id="10" w:name="_Hlk96000747"/>
      <w:r>
        <w:rPr>
          <w:rFonts w:ascii="Times New Roman" w:hAnsi="Times New Roman" w:cs="Times New Roman"/>
          <w:sz w:val="28"/>
          <w:szCs w:val="28"/>
        </w:rPr>
        <w:t xml:space="preserve">вместо существующей </w:t>
      </w:r>
      <w:r w:rsidRPr="00EC4C1A">
        <w:rPr>
          <w:rFonts w:ascii="Times New Roman" w:hAnsi="Times New Roman" w:cs="Times New Roman"/>
          <w:sz w:val="28"/>
          <w:szCs w:val="28"/>
        </w:rPr>
        <w:t xml:space="preserve">кран-балки грузоподъемностью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C4C1A">
        <w:rPr>
          <w:rFonts w:ascii="Times New Roman" w:hAnsi="Times New Roman" w:cs="Times New Roman"/>
          <w:sz w:val="28"/>
          <w:szCs w:val="28"/>
        </w:rPr>
        <w:t>т</w:t>
      </w:r>
      <w:bookmarkEnd w:id="10"/>
      <w:r>
        <w:rPr>
          <w:rFonts w:ascii="Times New Roman" w:hAnsi="Times New Roman" w:cs="Times New Roman"/>
          <w:sz w:val="28"/>
          <w:szCs w:val="28"/>
        </w:rPr>
        <w:t>;</w:t>
      </w:r>
    </w:p>
    <w:bookmarkEnd w:id="9"/>
    <w:p w14:paraId="40F36110" w14:textId="35D1F099" w:rsidR="00F86829" w:rsidRDefault="00F86829" w:rsidP="00AC1CCA">
      <w:pPr>
        <w:spacing w:after="0" w:line="360" w:lineRule="auto"/>
        <w:ind w:left="142" w:right="28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829">
        <w:rPr>
          <w:rFonts w:ascii="Times New Roman" w:hAnsi="Times New Roman" w:cs="Times New Roman"/>
          <w:sz w:val="28"/>
          <w:szCs w:val="28"/>
        </w:rPr>
        <w:t>- установка кран-балки грузоподъемностью 1т</w:t>
      </w:r>
      <w:r w:rsidR="0077152B">
        <w:rPr>
          <w:rFonts w:ascii="Times New Roman" w:hAnsi="Times New Roman" w:cs="Times New Roman"/>
          <w:sz w:val="28"/>
          <w:szCs w:val="28"/>
        </w:rPr>
        <w:t xml:space="preserve"> для ремонтных нужд</w:t>
      </w:r>
      <w:r w:rsidRPr="00F868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помещении станции гидропривода </w:t>
      </w:r>
      <w:bookmarkStart w:id="11" w:name="_Hlk95999106"/>
      <w:r w:rsidR="0077152B">
        <w:rPr>
          <w:rFonts w:ascii="Times New Roman" w:hAnsi="Times New Roman" w:cs="Times New Roman"/>
          <w:sz w:val="28"/>
          <w:szCs w:val="28"/>
        </w:rPr>
        <w:t>на две печи</w:t>
      </w:r>
      <w:bookmarkEnd w:id="11"/>
      <w:r w:rsidRPr="00F86829">
        <w:rPr>
          <w:rFonts w:ascii="Times New Roman" w:hAnsi="Times New Roman" w:cs="Times New Roman"/>
          <w:sz w:val="28"/>
          <w:szCs w:val="28"/>
        </w:rPr>
        <w:t>;</w:t>
      </w:r>
    </w:p>
    <w:p w14:paraId="67682295" w14:textId="1C553BA1" w:rsidR="00FB19D6" w:rsidRDefault="00FB19D6" w:rsidP="00AC1CCA">
      <w:pPr>
        <w:spacing w:after="0" w:line="360" w:lineRule="auto"/>
        <w:ind w:left="142" w:right="28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B4130">
        <w:rPr>
          <w:rFonts w:ascii="Times New Roman" w:hAnsi="Times New Roman" w:cs="Times New Roman"/>
          <w:sz w:val="28"/>
          <w:szCs w:val="28"/>
        </w:rPr>
        <w:t>капитальный ремонт</w:t>
      </w:r>
      <w:r>
        <w:rPr>
          <w:rFonts w:ascii="Times New Roman" w:hAnsi="Times New Roman" w:cs="Times New Roman"/>
          <w:sz w:val="28"/>
          <w:szCs w:val="28"/>
        </w:rPr>
        <w:t xml:space="preserve"> существующих печных трансформаторов;</w:t>
      </w:r>
    </w:p>
    <w:p w14:paraId="0AAE5822" w14:textId="29A77F05" w:rsidR="007D1A4C" w:rsidRDefault="007D1A4C" w:rsidP="00AC1CCA">
      <w:pPr>
        <w:spacing w:after="0" w:line="360" w:lineRule="auto"/>
        <w:ind w:left="142" w:right="28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реконструкция ячейки №57 ГРУ-10кВ.</w:t>
      </w:r>
    </w:p>
    <w:p w14:paraId="002EC913" w14:textId="77777777" w:rsidR="00E17C40" w:rsidRPr="008427D9" w:rsidRDefault="00E17C40" w:rsidP="001351AB">
      <w:pPr>
        <w:spacing w:after="0" w:line="360" w:lineRule="auto"/>
        <w:ind w:left="142" w:right="113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84F109A" w14:textId="53D8394F" w:rsidR="00F13CCE" w:rsidRPr="008427D9" w:rsidRDefault="00F13CCE" w:rsidP="00F13CCE">
      <w:pPr>
        <w:spacing w:after="0" w:line="360" w:lineRule="auto"/>
        <w:ind w:left="142" w:right="113"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bookmarkStart w:id="12" w:name="_Hlk96093172"/>
      <w:r w:rsidRPr="008427D9">
        <w:rPr>
          <w:rFonts w:ascii="Times New Roman" w:hAnsi="Times New Roman" w:cs="Times New Roman"/>
          <w:b/>
          <w:i/>
          <w:sz w:val="28"/>
          <w:szCs w:val="28"/>
        </w:rPr>
        <w:t>1.</w:t>
      </w:r>
      <w:r w:rsidR="00F35CB9" w:rsidRPr="00783608">
        <w:rPr>
          <w:rFonts w:ascii="Times New Roman" w:hAnsi="Times New Roman" w:cs="Times New Roman"/>
          <w:b/>
          <w:i/>
          <w:sz w:val="28"/>
          <w:szCs w:val="28"/>
        </w:rPr>
        <w:t>3</w:t>
      </w:r>
      <w:r w:rsidRPr="008427D9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F35CB9" w:rsidRPr="00783608">
        <w:rPr>
          <w:rFonts w:ascii="Times New Roman" w:hAnsi="Times New Roman" w:cs="Times New Roman"/>
          <w:b/>
          <w:i/>
          <w:sz w:val="28"/>
          <w:szCs w:val="28"/>
        </w:rPr>
        <w:t>3</w:t>
      </w:r>
      <w:r w:rsidRPr="008427D9">
        <w:rPr>
          <w:rFonts w:ascii="Times New Roman" w:hAnsi="Times New Roman" w:cs="Times New Roman"/>
          <w:b/>
          <w:i/>
          <w:sz w:val="28"/>
          <w:szCs w:val="28"/>
        </w:rPr>
        <w:t xml:space="preserve"> Проектная мощность</w:t>
      </w:r>
    </w:p>
    <w:bookmarkEnd w:id="12"/>
    <w:p w14:paraId="288CF30A" w14:textId="4C6957EF" w:rsidR="00727412" w:rsidRPr="00343030" w:rsidRDefault="00727412" w:rsidP="00727412">
      <w:pPr>
        <w:pStyle w:val="a9"/>
        <w:spacing w:line="360" w:lineRule="auto"/>
        <w:ind w:left="709" w:right="113"/>
        <w:jc w:val="both"/>
        <w:rPr>
          <w:b/>
          <w:sz w:val="28"/>
          <w:szCs w:val="28"/>
        </w:rPr>
      </w:pPr>
    </w:p>
    <w:p w14:paraId="005F3928" w14:textId="15BF6E53" w:rsidR="005B1B46" w:rsidRPr="00343030" w:rsidRDefault="005B1B46" w:rsidP="00766712">
      <w:pPr>
        <w:pStyle w:val="a9"/>
        <w:spacing w:line="360" w:lineRule="auto"/>
        <w:ind w:left="142" w:right="283" w:firstLine="567"/>
        <w:jc w:val="both"/>
        <w:rPr>
          <w:sz w:val="28"/>
          <w:szCs w:val="28"/>
        </w:rPr>
      </w:pPr>
      <w:r w:rsidRPr="00343030">
        <w:rPr>
          <w:sz w:val="28"/>
          <w:szCs w:val="28"/>
        </w:rPr>
        <w:t>Проектная мощность</w:t>
      </w:r>
      <w:r w:rsidR="00766712" w:rsidRPr="00343030">
        <w:rPr>
          <w:sz w:val="28"/>
          <w:szCs w:val="28"/>
        </w:rPr>
        <w:t xml:space="preserve"> </w:t>
      </w:r>
      <w:bookmarkStart w:id="13" w:name="_Hlk75433563"/>
      <w:r w:rsidR="00766712" w:rsidRPr="00343030">
        <w:rPr>
          <w:sz w:val="28"/>
          <w:szCs w:val="28"/>
        </w:rPr>
        <w:t>рудно-термической электропечи РКО-22ФХ-И2 мощностью 22 МВА</w:t>
      </w:r>
      <w:r w:rsidRPr="00343030">
        <w:rPr>
          <w:sz w:val="28"/>
          <w:szCs w:val="28"/>
        </w:rPr>
        <w:t xml:space="preserve"> </w:t>
      </w:r>
      <w:bookmarkEnd w:id="13"/>
      <w:r w:rsidR="00766712" w:rsidRPr="00343030">
        <w:rPr>
          <w:sz w:val="28"/>
          <w:szCs w:val="28"/>
        </w:rPr>
        <w:t xml:space="preserve">определена согласно утвержденному заданию на проектирование, составит не менее 100 физических тонн высокоуглеродистого </w:t>
      </w:r>
      <w:r w:rsidR="00766712" w:rsidRPr="007F21C1">
        <w:rPr>
          <w:sz w:val="28"/>
          <w:szCs w:val="28"/>
        </w:rPr>
        <w:t>феррохрома ФХ-</w:t>
      </w:r>
      <w:r w:rsidR="00966DF2" w:rsidRPr="007F21C1">
        <w:rPr>
          <w:sz w:val="28"/>
          <w:szCs w:val="28"/>
        </w:rPr>
        <w:t>800-900</w:t>
      </w:r>
      <w:r w:rsidR="00766712" w:rsidRPr="007F21C1">
        <w:rPr>
          <w:sz w:val="28"/>
          <w:szCs w:val="28"/>
        </w:rPr>
        <w:t xml:space="preserve"> </w:t>
      </w:r>
      <w:r w:rsidR="00766712" w:rsidRPr="00343030">
        <w:rPr>
          <w:sz w:val="28"/>
          <w:szCs w:val="28"/>
        </w:rPr>
        <w:t>в сутки (из летки).</w:t>
      </w:r>
    </w:p>
    <w:p w14:paraId="07039401" w14:textId="7F1E13F1" w:rsidR="00766712" w:rsidRPr="00343030" w:rsidRDefault="00766712" w:rsidP="00766712">
      <w:pPr>
        <w:pStyle w:val="a9"/>
        <w:spacing w:line="360" w:lineRule="auto"/>
        <w:ind w:left="142" w:right="283" w:firstLine="567"/>
        <w:jc w:val="both"/>
        <w:rPr>
          <w:sz w:val="28"/>
          <w:szCs w:val="28"/>
        </w:rPr>
      </w:pPr>
      <w:r w:rsidRPr="00343030">
        <w:rPr>
          <w:sz w:val="28"/>
          <w:szCs w:val="28"/>
        </w:rPr>
        <w:t>Потери сплава со шлаком после летки – не более 15%.</w:t>
      </w:r>
    </w:p>
    <w:p w14:paraId="3FEFF9AA" w14:textId="0DA64B3D" w:rsidR="00766712" w:rsidRDefault="00766712" w:rsidP="00766712">
      <w:pPr>
        <w:pStyle w:val="a9"/>
        <w:spacing w:line="360" w:lineRule="auto"/>
        <w:ind w:left="142" w:right="283" w:firstLine="567"/>
        <w:jc w:val="both"/>
        <w:rPr>
          <w:sz w:val="28"/>
          <w:szCs w:val="28"/>
        </w:rPr>
      </w:pPr>
      <w:bookmarkStart w:id="14" w:name="_Hlk96093780"/>
      <w:r w:rsidRPr="00343030">
        <w:rPr>
          <w:sz w:val="28"/>
          <w:szCs w:val="28"/>
        </w:rPr>
        <w:t>Расходный коэффициент по электроэнергии для выплавки товарного высокоуглеродистого феррохрома – не более 6200 кВт ч/</w:t>
      </w:r>
      <w:proofErr w:type="spellStart"/>
      <w:r w:rsidRPr="00343030">
        <w:rPr>
          <w:sz w:val="28"/>
          <w:szCs w:val="28"/>
        </w:rPr>
        <w:t>тн</w:t>
      </w:r>
      <w:proofErr w:type="spellEnd"/>
      <w:r w:rsidRPr="00343030">
        <w:rPr>
          <w:sz w:val="28"/>
          <w:szCs w:val="28"/>
        </w:rPr>
        <w:t xml:space="preserve"> хрома</w:t>
      </w:r>
      <w:bookmarkEnd w:id="14"/>
      <w:r w:rsidRPr="00343030">
        <w:rPr>
          <w:sz w:val="28"/>
          <w:szCs w:val="28"/>
        </w:rPr>
        <w:t>.</w:t>
      </w:r>
    </w:p>
    <w:p w14:paraId="3FA12060" w14:textId="547D4B34" w:rsidR="00B02C33" w:rsidRDefault="007405BC" w:rsidP="00766712">
      <w:pPr>
        <w:pStyle w:val="a9"/>
        <w:spacing w:line="360" w:lineRule="auto"/>
        <w:ind w:left="142" w:right="283" w:firstLine="567"/>
        <w:jc w:val="both"/>
        <w:rPr>
          <w:sz w:val="28"/>
          <w:szCs w:val="28"/>
        </w:rPr>
      </w:pPr>
      <w:bookmarkStart w:id="15" w:name="_Hlk96094034"/>
      <w:r w:rsidRPr="007405BC">
        <w:rPr>
          <w:sz w:val="28"/>
          <w:szCs w:val="28"/>
        </w:rPr>
        <w:t>Эффективный годовой фонд времени работы</w:t>
      </w:r>
      <w:bookmarkEnd w:id="15"/>
      <w:r>
        <w:rPr>
          <w:sz w:val="28"/>
          <w:szCs w:val="28"/>
        </w:rPr>
        <w:t xml:space="preserve"> </w:t>
      </w:r>
      <w:r w:rsidRPr="007405BC">
        <w:rPr>
          <w:sz w:val="28"/>
          <w:szCs w:val="28"/>
        </w:rPr>
        <w:t>рудно-термической электропечи РКО-22ФХ-И2 мощностью 22 МВА</w:t>
      </w:r>
      <w:r>
        <w:rPr>
          <w:sz w:val="28"/>
          <w:szCs w:val="28"/>
        </w:rPr>
        <w:t xml:space="preserve"> – </w:t>
      </w:r>
      <w:r w:rsidR="005742A0">
        <w:rPr>
          <w:sz w:val="28"/>
          <w:szCs w:val="28"/>
        </w:rPr>
        <w:t>8544</w:t>
      </w:r>
      <w:bookmarkStart w:id="16" w:name="_Hlk96094107"/>
      <w:r>
        <w:rPr>
          <w:sz w:val="28"/>
          <w:szCs w:val="28"/>
        </w:rPr>
        <w:t xml:space="preserve"> ч/год.</w:t>
      </w:r>
      <w:bookmarkEnd w:id="16"/>
    </w:p>
    <w:p w14:paraId="62E3182E" w14:textId="090FFF86" w:rsidR="00AB0177" w:rsidRDefault="00AB0177" w:rsidP="00766712">
      <w:pPr>
        <w:pStyle w:val="a9"/>
        <w:spacing w:line="360" w:lineRule="auto"/>
        <w:ind w:left="142" w:right="283" w:firstLine="567"/>
        <w:jc w:val="both"/>
        <w:rPr>
          <w:sz w:val="28"/>
          <w:szCs w:val="28"/>
        </w:rPr>
      </w:pPr>
    </w:p>
    <w:p w14:paraId="45CA69E2" w14:textId="20F90359" w:rsidR="00AB0177" w:rsidRPr="006E18BE" w:rsidRDefault="00AB0177" w:rsidP="00766712">
      <w:pPr>
        <w:pStyle w:val="a9"/>
        <w:spacing w:line="360" w:lineRule="auto"/>
        <w:ind w:left="142" w:right="283" w:firstLine="567"/>
        <w:jc w:val="both"/>
        <w:rPr>
          <w:b/>
          <w:i/>
          <w:sz w:val="28"/>
          <w:szCs w:val="28"/>
        </w:rPr>
      </w:pPr>
      <w:bookmarkStart w:id="17" w:name="_Hlk96095523"/>
      <w:r w:rsidRPr="006E18BE">
        <w:rPr>
          <w:b/>
          <w:i/>
          <w:sz w:val="28"/>
          <w:szCs w:val="28"/>
        </w:rPr>
        <w:t>1.</w:t>
      </w:r>
      <w:r w:rsidR="006E18BE" w:rsidRPr="006E18BE">
        <w:rPr>
          <w:b/>
          <w:i/>
          <w:sz w:val="28"/>
          <w:szCs w:val="28"/>
        </w:rPr>
        <w:t>3</w:t>
      </w:r>
      <w:r w:rsidRPr="006E18BE">
        <w:rPr>
          <w:b/>
          <w:i/>
          <w:sz w:val="28"/>
          <w:szCs w:val="28"/>
        </w:rPr>
        <w:t>.</w:t>
      </w:r>
      <w:r w:rsidR="006E18BE" w:rsidRPr="006E18BE">
        <w:rPr>
          <w:b/>
          <w:i/>
          <w:sz w:val="28"/>
          <w:szCs w:val="28"/>
        </w:rPr>
        <w:t>4</w:t>
      </w:r>
      <w:r w:rsidRPr="006E18BE">
        <w:rPr>
          <w:b/>
          <w:i/>
          <w:sz w:val="28"/>
          <w:szCs w:val="28"/>
        </w:rPr>
        <w:t xml:space="preserve"> Качество товарной продукции и сырьевая база</w:t>
      </w:r>
    </w:p>
    <w:bookmarkEnd w:id="17"/>
    <w:p w14:paraId="3BB74500" w14:textId="3278D551" w:rsidR="00AB0177" w:rsidRDefault="00AB0177" w:rsidP="00766712">
      <w:pPr>
        <w:pStyle w:val="a9"/>
        <w:spacing w:line="360" w:lineRule="auto"/>
        <w:ind w:left="142" w:right="283" w:firstLine="567"/>
        <w:jc w:val="both"/>
        <w:rPr>
          <w:b/>
          <w:sz w:val="28"/>
          <w:szCs w:val="28"/>
        </w:rPr>
      </w:pPr>
    </w:p>
    <w:p w14:paraId="3D43AB95" w14:textId="179A1EE8" w:rsidR="004344D0" w:rsidRDefault="00AB0177" w:rsidP="00DB1E9B">
      <w:pPr>
        <w:pStyle w:val="a9"/>
        <w:spacing w:line="360" w:lineRule="auto"/>
        <w:ind w:left="142" w:right="283" w:firstLine="567"/>
        <w:jc w:val="both"/>
        <w:rPr>
          <w:sz w:val="28"/>
          <w:szCs w:val="28"/>
        </w:rPr>
      </w:pPr>
      <w:bookmarkStart w:id="18" w:name="_Hlk96095605"/>
      <w:r w:rsidRPr="009B3A59">
        <w:rPr>
          <w:sz w:val="28"/>
          <w:szCs w:val="28"/>
        </w:rPr>
        <w:t xml:space="preserve">Качество </w:t>
      </w:r>
      <w:r w:rsidR="009B3A59" w:rsidRPr="009B3A59">
        <w:rPr>
          <w:sz w:val="28"/>
          <w:szCs w:val="28"/>
        </w:rPr>
        <w:t>высокоуглеродистого феррохрома</w:t>
      </w:r>
      <w:r w:rsidR="004344D0">
        <w:rPr>
          <w:sz w:val="28"/>
          <w:szCs w:val="28"/>
        </w:rPr>
        <w:t xml:space="preserve"> </w:t>
      </w:r>
      <w:r w:rsidR="004344D0" w:rsidRPr="00DD5A85">
        <w:rPr>
          <w:color w:val="FF0000"/>
          <w:sz w:val="28"/>
          <w:szCs w:val="28"/>
        </w:rPr>
        <w:t>ФХ-</w:t>
      </w:r>
      <w:r w:rsidR="00DD5A85" w:rsidRPr="00DD5A85">
        <w:rPr>
          <w:color w:val="FF0000"/>
          <w:sz w:val="28"/>
          <w:szCs w:val="28"/>
        </w:rPr>
        <w:t>800-900</w:t>
      </w:r>
      <w:r w:rsidRPr="00DD5A85">
        <w:rPr>
          <w:color w:val="FF0000"/>
          <w:sz w:val="28"/>
          <w:szCs w:val="28"/>
        </w:rPr>
        <w:t xml:space="preserve"> </w:t>
      </w:r>
      <w:r w:rsidRPr="009B3A59">
        <w:rPr>
          <w:sz w:val="28"/>
          <w:szCs w:val="28"/>
        </w:rPr>
        <w:t>соответствует техническим</w:t>
      </w:r>
      <w:r w:rsidR="009B3A59" w:rsidRPr="009B3A59">
        <w:rPr>
          <w:sz w:val="28"/>
          <w:szCs w:val="28"/>
        </w:rPr>
        <w:t xml:space="preserve"> </w:t>
      </w:r>
      <w:r w:rsidRPr="009B3A59">
        <w:rPr>
          <w:sz w:val="28"/>
          <w:szCs w:val="28"/>
        </w:rPr>
        <w:t>требованиям, условиям поставки</w:t>
      </w:r>
      <w:r w:rsidR="009B3A59" w:rsidRPr="009B3A59">
        <w:rPr>
          <w:sz w:val="28"/>
          <w:szCs w:val="28"/>
        </w:rPr>
        <w:t>,</w:t>
      </w:r>
      <w:r w:rsidRPr="009B3A59">
        <w:rPr>
          <w:sz w:val="28"/>
          <w:szCs w:val="28"/>
        </w:rPr>
        <w:t xml:space="preserve"> обеспечивается избранной технологией, состоянием технологического оборудования</w:t>
      </w:r>
      <w:r w:rsidR="009B3A59">
        <w:rPr>
          <w:sz w:val="28"/>
          <w:szCs w:val="28"/>
        </w:rPr>
        <w:t xml:space="preserve"> и</w:t>
      </w:r>
      <w:r w:rsidRPr="009B3A59">
        <w:rPr>
          <w:sz w:val="28"/>
          <w:szCs w:val="28"/>
        </w:rPr>
        <w:t xml:space="preserve"> качеством выполняемых работ.</w:t>
      </w:r>
      <w:bookmarkEnd w:id="18"/>
    </w:p>
    <w:p w14:paraId="0EA07A02" w14:textId="3E8003BB" w:rsidR="00444ECE" w:rsidRPr="007F21C1" w:rsidRDefault="00444ECE" w:rsidP="00DB1E9B">
      <w:pPr>
        <w:pStyle w:val="a9"/>
        <w:spacing w:line="360" w:lineRule="auto"/>
        <w:ind w:left="142" w:right="283" w:firstLine="567"/>
        <w:jc w:val="both"/>
        <w:rPr>
          <w:sz w:val="28"/>
          <w:szCs w:val="28"/>
        </w:rPr>
      </w:pPr>
      <w:r w:rsidRPr="007F21C1">
        <w:rPr>
          <w:sz w:val="28"/>
          <w:szCs w:val="28"/>
        </w:rPr>
        <w:t xml:space="preserve">Основные химические показатели </w:t>
      </w:r>
      <w:bookmarkStart w:id="19" w:name="_Hlk95811842"/>
      <w:r w:rsidRPr="007F21C1">
        <w:rPr>
          <w:sz w:val="28"/>
          <w:szCs w:val="28"/>
        </w:rPr>
        <w:t xml:space="preserve">феррохрома высокоуглеродистого </w:t>
      </w:r>
      <w:bookmarkEnd w:id="19"/>
      <w:r w:rsidRPr="007F21C1">
        <w:rPr>
          <w:sz w:val="28"/>
          <w:szCs w:val="28"/>
        </w:rPr>
        <w:t>показаны в таблице 1.1</w:t>
      </w:r>
    </w:p>
    <w:p w14:paraId="11A6675F" w14:textId="67A8FAE4" w:rsidR="00444ECE" w:rsidRPr="007F21C1" w:rsidRDefault="00444ECE" w:rsidP="00DB1E9B">
      <w:pPr>
        <w:pStyle w:val="a9"/>
        <w:spacing w:line="360" w:lineRule="auto"/>
        <w:ind w:left="142" w:right="283" w:firstLine="567"/>
        <w:jc w:val="both"/>
        <w:rPr>
          <w:sz w:val="28"/>
          <w:szCs w:val="28"/>
        </w:rPr>
      </w:pPr>
    </w:p>
    <w:p w14:paraId="58ADFAA2" w14:textId="114338C9" w:rsidR="007F21C1" w:rsidRPr="007F21C1" w:rsidRDefault="007F21C1" w:rsidP="00DB1E9B">
      <w:pPr>
        <w:pStyle w:val="a9"/>
        <w:spacing w:line="360" w:lineRule="auto"/>
        <w:ind w:left="142" w:right="283" w:firstLine="567"/>
        <w:jc w:val="both"/>
        <w:rPr>
          <w:sz w:val="28"/>
          <w:szCs w:val="28"/>
        </w:rPr>
      </w:pPr>
    </w:p>
    <w:p w14:paraId="5AE62ADE" w14:textId="56A7BA59" w:rsidR="007F21C1" w:rsidRPr="007F21C1" w:rsidRDefault="007F21C1" w:rsidP="00DB1E9B">
      <w:pPr>
        <w:pStyle w:val="a9"/>
        <w:spacing w:line="360" w:lineRule="auto"/>
        <w:ind w:left="142" w:right="283" w:firstLine="567"/>
        <w:jc w:val="both"/>
        <w:rPr>
          <w:sz w:val="28"/>
          <w:szCs w:val="28"/>
        </w:rPr>
      </w:pPr>
    </w:p>
    <w:p w14:paraId="7BA4D281" w14:textId="67865967" w:rsidR="007F21C1" w:rsidRPr="007F21C1" w:rsidRDefault="007F21C1" w:rsidP="00DB1E9B">
      <w:pPr>
        <w:pStyle w:val="a9"/>
        <w:spacing w:line="360" w:lineRule="auto"/>
        <w:ind w:left="142" w:right="283" w:firstLine="567"/>
        <w:jc w:val="both"/>
        <w:rPr>
          <w:sz w:val="28"/>
          <w:szCs w:val="28"/>
        </w:rPr>
      </w:pPr>
    </w:p>
    <w:p w14:paraId="2820A514" w14:textId="1ADCCCF4" w:rsidR="007F21C1" w:rsidRPr="007F21C1" w:rsidRDefault="007F21C1" w:rsidP="00DB1E9B">
      <w:pPr>
        <w:pStyle w:val="a9"/>
        <w:spacing w:line="360" w:lineRule="auto"/>
        <w:ind w:left="142" w:right="283" w:firstLine="567"/>
        <w:jc w:val="both"/>
        <w:rPr>
          <w:sz w:val="28"/>
          <w:szCs w:val="28"/>
        </w:rPr>
      </w:pPr>
    </w:p>
    <w:p w14:paraId="23AF71CD" w14:textId="77777777" w:rsidR="007F21C1" w:rsidRPr="007F21C1" w:rsidRDefault="007F21C1" w:rsidP="00DB1E9B">
      <w:pPr>
        <w:pStyle w:val="a9"/>
        <w:spacing w:line="360" w:lineRule="auto"/>
        <w:ind w:left="142" w:right="283" w:firstLine="567"/>
        <w:jc w:val="both"/>
        <w:rPr>
          <w:sz w:val="28"/>
          <w:szCs w:val="28"/>
        </w:rPr>
      </w:pPr>
    </w:p>
    <w:p w14:paraId="78DB6DCC" w14:textId="11D9C92F" w:rsidR="00444ECE" w:rsidRPr="007F21C1" w:rsidRDefault="00444ECE" w:rsidP="00DB1E9B">
      <w:pPr>
        <w:pStyle w:val="a9"/>
        <w:spacing w:line="360" w:lineRule="auto"/>
        <w:ind w:left="142" w:right="283" w:firstLine="567"/>
        <w:jc w:val="both"/>
        <w:rPr>
          <w:sz w:val="28"/>
          <w:szCs w:val="28"/>
        </w:rPr>
      </w:pPr>
      <w:r w:rsidRPr="007F21C1">
        <w:rPr>
          <w:sz w:val="28"/>
          <w:szCs w:val="28"/>
        </w:rPr>
        <w:lastRenderedPageBreak/>
        <w:t>Таблица 1.1</w:t>
      </w:r>
      <w:r w:rsidR="00837334" w:rsidRPr="007F21C1">
        <w:rPr>
          <w:sz w:val="28"/>
          <w:szCs w:val="28"/>
          <w:lang w:val="uk-UA"/>
        </w:rPr>
        <w:t xml:space="preserve"> </w:t>
      </w:r>
      <w:r w:rsidRPr="007F21C1">
        <w:rPr>
          <w:sz w:val="28"/>
          <w:szCs w:val="28"/>
        </w:rPr>
        <w:t>- Основные химические показатели феррохрома высокоуглеродистого</w:t>
      </w:r>
    </w:p>
    <w:tbl>
      <w:tblPr>
        <w:tblStyle w:val="a8"/>
        <w:tblW w:w="0" w:type="auto"/>
        <w:tblInd w:w="142" w:type="dxa"/>
        <w:tblLook w:val="04A0" w:firstRow="1" w:lastRow="0" w:firstColumn="1" w:lastColumn="0" w:noHBand="0" w:noVBand="1"/>
      </w:tblPr>
      <w:tblGrid>
        <w:gridCol w:w="1526"/>
        <w:gridCol w:w="1948"/>
        <w:gridCol w:w="1737"/>
        <w:gridCol w:w="1737"/>
        <w:gridCol w:w="1737"/>
        <w:gridCol w:w="1487"/>
      </w:tblGrid>
      <w:tr w:rsidR="007F21C1" w:rsidRPr="007F21C1" w14:paraId="4A6D7572" w14:textId="77777777" w:rsidTr="004F5BB3">
        <w:tc>
          <w:tcPr>
            <w:tcW w:w="10172" w:type="dxa"/>
            <w:gridSpan w:val="6"/>
          </w:tcPr>
          <w:p w14:paraId="37CCE4AC" w14:textId="2848CFE8" w:rsidR="00DD5A85" w:rsidRPr="007F21C1" w:rsidRDefault="00DD5A85" w:rsidP="00DD5A85">
            <w:pPr>
              <w:jc w:val="center"/>
            </w:pPr>
            <w:bookmarkStart w:id="20" w:name="_Hlk95811749"/>
            <w:r w:rsidRPr="007F21C1">
              <w:t>Феррохром высокоуглеродистый</w:t>
            </w:r>
            <w:bookmarkEnd w:id="20"/>
          </w:p>
        </w:tc>
      </w:tr>
      <w:tr w:rsidR="007F21C1" w:rsidRPr="007F21C1" w14:paraId="029FEE3F" w14:textId="77777777" w:rsidTr="00D012D5">
        <w:tc>
          <w:tcPr>
            <w:tcW w:w="1526" w:type="dxa"/>
            <w:vMerge w:val="restart"/>
          </w:tcPr>
          <w:p w14:paraId="7B224101" w14:textId="43007C9A" w:rsidR="00DD5A85" w:rsidRPr="007F21C1" w:rsidRDefault="00DD5A85" w:rsidP="00DD5A85">
            <w:pPr>
              <w:jc w:val="center"/>
            </w:pPr>
            <w:r w:rsidRPr="007F21C1">
              <w:t>Марка (ГОСТ)</w:t>
            </w:r>
          </w:p>
        </w:tc>
        <w:tc>
          <w:tcPr>
            <w:tcW w:w="8646" w:type="dxa"/>
            <w:gridSpan w:val="5"/>
          </w:tcPr>
          <w:p w14:paraId="744E8061" w14:textId="7E401197" w:rsidR="00DD5A85" w:rsidRPr="007F21C1" w:rsidRDefault="00DD5A85" w:rsidP="00DD5A85">
            <w:pPr>
              <w:jc w:val="center"/>
            </w:pPr>
            <w:r w:rsidRPr="007F21C1">
              <w:t>Массовая доля, %</w:t>
            </w:r>
          </w:p>
        </w:tc>
      </w:tr>
      <w:tr w:rsidR="007F21C1" w:rsidRPr="007F21C1" w14:paraId="4118AC32" w14:textId="77777777" w:rsidTr="00D012D5">
        <w:tc>
          <w:tcPr>
            <w:tcW w:w="1526" w:type="dxa"/>
            <w:vMerge/>
          </w:tcPr>
          <w:p w14:paraId="753B581A" w14:textId="77777777" w:rsidR="00DD5A85" w:rsidRPr="007F21C1" w:rsidRDefault="00DD5A85" w:rsidP="00DD5A85">
            <w:pPr>
              <w:jc w:val="center"/>
            </w:pPr>
          </w:p>
        </w:tc>
        <w:tc>
          <w:tcPr>
            <w:tcW w:w="1948" w:type="dxa"/>
          </w:tcPr>
          <w:p w14:paraId="00AFC872" w14:textId="189BAF9E" w:rsidR="00DD5A85" w:rsidRPr="007F21C1" w:rsidRDefault="00DD5A85" w:rsidP="00DD5A85">
            <w:pPr>
              <w:jc w:val="center"/>
            </w:pPr>
            <w:proofErr w:type="spellStart"/>
            <w:r w:rsidRPr="007F21C1">
              <w:t>Cr</w:t>
            </w:r>
            <w:proofErr w:type="spellEnd"/>
          </w:p>
        </w:tc>
        <w:tc>
          <w:tcPr>
            <w:tcW w:w="1737" w:type="dxa"/>
          </w:tcPr>
          <w:p w14:paraId="72A97F93" w14:textId="23AF1D40" w:rsidR="00DD5A85" w:rsidRPr="007F21C1" w:rsidRDefault="00DD5A85" w:rsidP="00DD5A85">
            <w:pPr>
              <w:jc w:val="center"/>
            </w:pPr>
            <w:r w:rsidRPr="007F21C1">
              <w:t>C</w:t>
            </w:r>
          </w:p>
        </w:tc>
        <w:tc>
          <w:tcPr>
            <w:tcW w:w="1737" w:type="dxa"/>
          </w:tcPr>
          <w:p w14:paraId="6B901327" w14:textId="5A289B56" w:rsidR="00DD5A85" w:rsidRPr="007F21C1" w:rsidRDefault="00DD5A85" w:rsidP="00DD5A85">
            <w:pPr>
              <w:jc w:val="center"/>
            </w:pPr>
            <w:proofErr w:type="spellStart"/>
            <w:r w:rsidRPr="007F21C1">
              <w:t>Si</w:t>
            </w:r>
            <w:proofErr w:type="spellEnd"/>
          </w:p>
        </w:tc>
        <w:tc>
          <w:tcPr>
            <w:tcW w:w="1737" w:type="dxa"/>
          </w:tcPr>
          <w:p w14:paraId="113BA200" w14:textId="630439A7" w:rsidR="00DD5A85" w:rsidRPr="007F21C1" w:rsidRDefault="00DD5A85" w:rsidP="00DD5A85">
            <w:pPr>
              <w:jc w:val="center"/>
            </w:pPr>
            <w:r w:rsidRPr="007F21C1">
              <w:t>P</w:t>
            </w:r>
          </w:p>
        </w:tc>
        <w:tc>
          <w:tcPr>
            <w:tcW w:w="1487" w:type="dxa"/>
          </w:tcPr>
          <w:p w14:paraId="37C2A3F4" w14:textId="4C113D17" w:rsidR="00DD5A85" w:rsidRPr="007F21C1" w:rsidRDefault="00DD5A85" w:rsidP="00DD5A85">
            <w:pPr>
              <w:jc w:val="center"/>
            </w:pPr>
            <w:r w:rsidRPr="007F21C1">
              <w:t>S</w:t>
            </w:r>
          </w:p>
        </w:tc>
      </w:tr>
      <w:tr w:rsidR="007F21C1" w:rsidRPr="007F21C1" w14:paraId="744E52F0" w14:textId="77777777" w:rsidTr="00D012D5">
        <w:tc>
          <w:tcPr>
            <w:tcW w:w="1526" w:type="dxa"/>
            <w:vMerge/>
          </w:tcPr>
          <w:p w14:paraId="61193990" w14:textId="77777777" w:rsidR="00DD5A85" w:rsidRPr="007F21C1" w:rsidRDefault="00DD5A85" w:rsidP="00DD5A85">
            <w:pPr>
              <w:jc w:val="center"/>
            </w:pPr>
          </w:p>
        </w:tc>
        <w:tc>
          <w:tcPr>
            <w:tcW w:w="1948" w:type="dxa"/>
          </w:tcPr>
          <w:p w14:paraId="1FC23C08" w14:textId="74A6FE33" w:rsidR="00DD5A85" w:rsidRPr="007F21C1" w:rsidRDefault="00DD5A85" w:rsidP="00DD5A85">
            <w:pPr>
              <w:jc w:val="center"/>
            </w:pPr>
            <w:r w:rsidRPr="007F21C1">
              <w:t>не менее</w:t>
            </w:r>
          </w:p>
        </w:tc>
        <w:tc>
          <w:tcPr>
            <w:tcW w:w="6698" w:type="dxa"/>
            <w:gridSpan w:val="4"/>
          </w:tcPr>
          <w:p w14:paraId="62F1E0EA" w14:textId="15A83F5F" w:rsidR="00DD5A85" w:rsidRPr="007F21C1" w:rsidRDefault="00DD5A85" w:rsidP="00DD5A85">
            <w:pPr>
              <w:jc w:val="center"/>
            </w:pPr>
            <w:r w:rsidRPr="007F21C1">
              <w:t>не более</w:t>
            </w:r>
          </w:p>
        </w:tc>
      </w:tr>
      <w:tr w:rsidR="007F21C1" w:rsidRPr="007F21C1" w14:paraId="1987C744" w14:textId="77777777" w:rsidTr="00D012D5">
        <w:tc>
          <w:tcPr>
            <w:tcW w:w="1526" w:type="dxa"/>
          </w:tcPr>
          <w:p w14:paraId="643F83E2" w14:textId="5AA172B2" w:rsidR="00DD5A85" w:rsidRPr="007F21C1" w:rsidRDefault="00DD5A85" w:rsidP="00DD5A85">
            <w:pPr>
              <w:jc w:val="center"/>
            </w:pPr>
            <w:r w:rsidRPr="007F21C1">
              <w:t>ФХ800А</w:t>
            </w:r>
          </w:p>
        </w:tc>
        <w:tc>
          <w:tcPr>
            <w:tcW w:w="1948" w:type="dxa"/>
          </w:tcPr>
          <w:p w14:paraId="73B35D66" w14:textId="16074666" w:rsidR="00DD5A85" w:rsidRPr="007F21C1" w:rsidRDefault="00D012D5" w:rsidP="00DD5A85">
            <w:pPr>
              <w:jc w:val="center"/>
            </w:pPr>
            <w:r w:rsidRPr="007F21C1">
              <w:t>65,0</w:t>
            </w:r>
          </w:p>
        </w:tc>
        <w:tc>
          <w:tcPr>
            <w:tcW w:w="1737" w:type="dxa"/>
          </w:tcPr>
          <w:p w14:paraId="43130C43" w14:textId="23C856C1" w:rsidR="00DD5A85" w:rsidRPr="007F21C1" w:rsidRDefault="00D012D5" w:rsidP="00DD5A85">
            <w:pPr>
              <w:jc w:val="center"/>
            </w:pPr>
            <w:r w:rsidRPr="007F21C1">
              <w:t>8,0</w:t>
            </w:r>
          </w:p>
        </w:tc>
        <w:tc>
          <w:tcPr>
            <w:tcW w:w="1737" w:type="dxa"/>
          </w:tcPr>
          <w:p w14:paraId="4CCA4A12" w14:textId="29EC4A59" w:rsidR="00DD5A85" w:rsidRPr="007F21C1" w:rsidRDefault="00D012D5" w:rsidP="00DD5A85">
            <w:pPr>
              <w:jc w:val="center"/>
            </w:pPr>
            <w:r w:rsidRPr="007F21C1">
              <w:t>2,0</w:t>
            </w:r>
          </w:p>
        </w:tc>
        <w:tc>
          <w:tcPr>
            <w:tcW w:w="1737" w:type="dxa"/>
          </w:tcPr>
          <w:p w14:paraId="07886551" w14:textId="14639C58" w:rsidR="00DD5A85" w:rsidRPr="007F21C1" w:rsidRDefault="00D012D5" w:rsidP="00DD5A85">
            <w:pPr>
              <w:jc w:val="center"/>
            </w:pPr>
            <w:r w:rsidRPr="007F21C1">
              <w:t>0,03</w:t>
            </w:r>
          </w:p>
        </w:tc>
        <w:tc>
          <w:tcPr>
            <w:tcW w:w="1487" w:type="dxa"/>
          </w:tcPr>
          <w:p w14:paraId="16A38090" w14:textId="5355FA5D" w:rsidR="00DD5A85" w:rsidRPr="007F21C1" w:rsidRDefault="00D012D5" w:rsidP="00DD5A85">
            <w:pPr>
              <w:jc w:val="center"/>
            </w:pPr>
            <w:r w:rsidRPr="007F21C1">
              <w:t>0,08</w:t>
            </w:r>
          </w:p>
        </w:tc>
      </w:tr>
      <w:tr w:rsidR="007F21C1" w:rsidRPr="007F21C1" w14:paraId="48B899A2" w14:textId="77777777" w:rsidTr="00D012D5">
        <w:tc>
          <w:tcPr>
            <w:tcW w:w="1526" w:type="dxa"/>
          </w:tcPr>
          <w:p w14:paraId="04A93994" w14:textId="7DBA5502" w:rsidR="00DD5A85" w:rsidRPr="007F21C1" w:rsidRDefault="00DD5A85" w:rsidP="00DD5A85">
            <w:pPr>
              <w:jc w:val="center"/>
            </w:pPr>
            <w:r w:rsidRPr="007F21C1">
              <w:t>ФХ800Б</w:t>
            </w:r>
          </w:p>
        </w:tc>
        <w:tc>
          <w:tcPr>
            <w:tcW w:w="1948" w:type="dxa"/>
          </w:tcPr>
          <w:p w14:paraId="6B12A6E0" w14:textId="0203BFD9" w:rsidR="00DD5A85" w:rsidRPr="007F21C1" w:rsidRDefault="00D012D5" w:rsidP="00DD5A85">
            <w:pPr>
              <w:jc w:val="center"/>
            </w:pPr>
            <w:r w:rsidRPr="007F21C1">
              <w:t>65,0</w:t>
            </w:r>
          </w:p>
        </w:tc>
        <w:tc>
          <w:tcPr>
            <w:tcW w:w="1737" w:type="dxa"/>
          </w:tcPr>
          <w:p w14:paraId="4598BD7C" w14:textId="3ED3D4DD" w:rsidR="00DD5A85" w:rsidRPr="007F21C1" w:rsidRDefault="00D012D5" w:rsidP="00DD5A85">
            <w:pPr>
              <w:jc w:val="center"/>
            </w:pPr>
            <w:r w:rsidRPr="007F21C1">
              <w:t>8,0</w:t>
            </w:r>
          </w:p>
        </w:tc>
        <w:tc>
          <w:tcPr>
            <w:tcW w:w="1737" w:type="dxa"/>
          </w:tcPr>
          <w:p w14:paraId="0FAA1D49" w14:textId="7134B91D" w:rsidR="00DD5A85" w:rsidRPr="007F21C1" w:rsidRDefault="00D012D5" w:rsidP="00DD5A85">
            <w:pPr>
              <w:jc w:val="center"/>
            </w:pPr>
            <w:r w:rsidRPr="007F21C1">
              <w:t>2,0</w:t>
            </w:r>
          </w:p>
        </w:tc>
        <w:tc>
          <w:tcPr>
            <w:tcW w:w="1737" w:type="dxa"/>
          </w:tcPr>
          <w:p w14:paraId="0C3227D4" w14:textId="24533823" w:rsidR="00DD5A85" w:rsidRPr="007F21C1" w:rsidRDefault="00D012D5" w:rsidP="00DD5A85">
            <w:pPr>
              <w:jc w:val="center"/>
            </w:pPr>
            <w:r w:rsidRPr="007F21C1">
              <w:t>0,05</w:t>
            </w:r>
          </w:p>
        </w:tc>
        <w:tc>
          <w:tcPr>
            <w:tcW w:w="1487" w:type="dxa"/>
          </w:tcPr>
          <w:p w14:paraId="7B2EAD3B" w14:textId="1FC3CC0A" w:rsidR="00DD5A85" w:rsidRPr="007F21C1" w:rsidRDefault="00D012D5" w:rsidP="00DD5A85">
            <w:pPr>
              <w:jc w:val="center"/>
            </w:pPr>
            <w:r w:rsidRPr="007F21C1">
              <w:t>0,08</w:t>
            </w:r>
          </w:p>
        </w:tc>
      </w:tr>
      <w:tr w:rsidR="007F21C1" w:rsidRPr="007F21C1" w14:paraId="715CD3B0" w14:textId="77777777" w:rsidTr="00D012D5">
        <w:tc>
          <w:tcPr>
            <w:tcW w:w="1526" w:type="dxa"/>
          </w:tcPr>
          <w:p w14:paraId="539AB61D" w14:textId="4900BBA3" w:rsidR="00DD5A85" w:rsidRPr="007F21C1" w:rsidRDefault="00DD5A85" w:rsidP="00DD5A85">
            <w:pPr>
              <w:jc w:val="center"/>
            </w:pPr>
            <w:r w:rsidRPr="007F21C1">
              <w:t>ФХ850А</w:t>
            </w:r>
          </w:p>
        </w:tc>
        <w:tc>
          <w:tcPr>
            <w:tcW w:w="1948" w:type="dxa"/>
          </w:tcPr>
          <w:p w14:paraId="7149564A" w14:textId="03F64081" w:rsidR="00DD5A85" w:rsidRPr="007F21C1" w:rsidRDefault="00D012D5" w:rsidP="00DD5A85">
            <w:pPr>
              <w:jc w:val="center"/>
            </w:pPr>
            <w:r w:rsidRPr="007F21C1">
              <w:t>65,0</w:t>
            </w:r>
          </w:p>
        </w:tc>
        <w:tc>
          <w:tcPr>
            <w:tcW w:w="1737" w:type="dxa"/>
          </w:tcPr>
          <w:p w14:paraId="25805A55" w14:textId="06ED2112" w:rsidR="00DD5A85" w:rsidRPr="007F21C1" w:rsidRDefault="00D012D5" w:rsidP="00DD5A85">
            <w:pPr>
              <w:jc w:val="center"/>
            </w:pPr>
            <w:r w:rsidRPr="007F21C1">
              <w:t>8,5</w:t>
            </w:r>
          </w:p>
        </w:tc>
        <w:tc>
          <w:tcPr>
            <w:tcW w:w="1737" w:type="dxa"/>
          </w:tcPr>
          <w:p w14:paraId="481635B0" w14:textId="5DEB832F" w:rsidR="00DD5A85" w:rsidRPr="007F21C1" w:rsidRDefault="00D012D5" w:rsidP="00DD5A85">
            <w:pPr>
              <w:jc w:val="center"/>
            </w:pPr>
            <w:r w:rsidRPr="007F21C1">
              <w:t>2,0</w:t>
            </w:r>
          </w:p>
        </w:tc>
        <w:tc>
          <w:tcPr>
            <w:tcW w:w="1737" w:type="dxa"/>
          </w:tcPr>
          <w:p w14:paraId="17166D5E" w14:textId="1A4B2695" w:rsidR="00DD5A85" w:rsidRPr="007F21C1" w:rsidRDefault="00D012D5" w:rsidP="00DD5A85">
            <w:pPr>
              <w:jc w:val="center"/>
            </w:pPr>
            <w:r w:rsidRPr="007F21C1">
              <w:t>0,03</w:t>
            </w:r>
          </w:p>
        </w:tc>
        <w:tc>
          <w:tcPr>
            <w:tcW w:w="1487" w:type="dxa"/>
          </w:tcPr>
          <w:p w14:paraId="526E6D1D" w14:textId="23820784" w:rsidR="00DD5A85" w:rsidRPr="007F21C1" w:rsidRDefault="00D012D5" w:rsidP="00DD5A85">
            <w:pPr>
              <w:jc w:val="center"/>
            </w:pPr>
            <w:r w:rsidRPr="007F21C1">
              <w:t>0,05</w:t>
            </w:r>
          </w:p>
        </w:tc>
      </w:tr>
      <w:tr w:rsidR="007F21C1" w:rsidRPr="007F21C1" w14:paraId="3B7105CB" w14:textId="77777777" w:rsidTr="00D012D5">
        <w:tc>
          <w:tcPr>
            <w:tcW w:w="1526" w:type="dxa"/>
          </w:tcPr>
          <w:p w14:paraId="101BC344" w14:textId="4D49F3CC" w:rsidR="00DD5A85" w:rsidRPr="007F21C1" w:rsidRDefault="00DD5A85" w:rsidP="00DD5A85">
            <w:pPr>
              <w:jc w:val="center"/>
            </w:pPr>
            <w:r w:rsidRPr="007F21C1">
              <w:t>ФХ850Б</w:t>
            </w:r>
          </w:p>
        </w:tc>
        <w:tc>
          <w:tcPr>
            <w:tcW w:w="1948" w:type="dxa"/>
          </w:tcPr>
          <w:p w14:paraId="141EC140" w14:textId="1532B395" w:rsidR="00DD5A85" w:rsidRPr="007F21C1" w:rsidRDefault="00D012D5" w:rsidP="00DD5A85">
            <w:pPr>
              <w:jc w:val="center"/>
            </w:pPr>
            <w:r w:rsidRPr="007F21C1">
              <w:t>65,0</w:t>
            </w:r>
          </w:p>
        </w:tc>
        <w:tc>
          <w:tcPr>
            <w:tcW w:w="1737" w:type="dxa"/>
          </w:tcPr>
          <w:p w14:paraId="7AE87AE7" w14:textId="5A8F62A5" w:rsidR="00DD5A85" w:rsidRPr="007F21C1" w:rsidRDefault="00D012D5" w:rsidP="00DD5A85">
            <w:pPr>
              <w:jc w:val="center"/>
            </w:pPr>
            <w:r w:rsidRPr="007F21C1">
              <w:t>8,5</w:t>
            </w:r>
          </w:p>
        </w:tc>
        <w:tc>
          <w:tcPr>
            <w:tcW w:w="1737" w:type="dxa"/>
          </w:tcPr>
          <w:p w14:paraId="43BFFB23" w14:textId="63BC0940" w:rsidR="00DD5A85" w:rsidRPr="007F21C1" w:rsidRDefault="00D012D5" w:rsidP="00DD5A85">
            <w:pPr>
              <w:jc w:val="center"/>
            </w:pPr>
            <w:r w:rsidRPr="007F21C1">
              <w:t>2,0</w:t>
            </w:r>
          </w:p>
        </w:tc>
        <w:tc>
          <w:tcPr>
            <w:tcW w:w="1737" w:type="dxa"/>
          </w:tcPr>
          <w:p w14:paraId="37123413" w14:textId="7CA4B775" w:rsidR="00DD5A85" w:rsidRPr="007F21C1" w:rsidRDefault="00D012D5" w:rsidP="00DD5A85">
            <w:pPr>
              <w:jc w:val="center"/>
            </w:pPr>
            <w:r w:rsidRPr="007F21C1">
              <w:t>0,05</w:t>
            </w:r>
          </w:p>
        </w:tc>
        <w:tc>
          <w:tcPr>
            <w:tcW w:w="1487" w:type="dxa"/>
          </w:tcPr>
          <w:p w14:paraId="506485E2" w14:textId="26B3AC70" w:rsidR="00DD5A85" w:rsidRPr="007F21C1" w:rsidRDefault="00D012D5" w:rsidP="00DD5A85">
            <w:pPr>
              <w:jc w:val="center"/>
            </w:pPr>
            <w:r w:rsidRPr="007F21C1">
              <w:t>0,08</w:t>
            </w:r>
          </w:p>
        </w:tc>
      </w:tr>
      <w:tr w:rsidR="007F21C1" w:rsidRPr="007F21C1" w14:paraId="7BFCD51E" w14:textId="77777777" w:rsidTr="00D012D5">
        <w:tc>
          <w:tcPr>
            <w:tcW w:w="1526" w:type="dxa"/>
          </w:tcPr>
          <w:p w14:paraId="421A34AE" w14:textId="227339EB" w:rsidR="00DD5A85" w:rsidRPr="007F21C1" w:rsidRDefault="00DD5A85" w:rsidP="00DD5A85">
            <w:pPr>
              <w:jc w:val="center"/>
            </w:pPr>
            <w:r w:rsidRPr="007F21C1">
              <w:t>ФХ900А</w:t>
            </w:r>
          </w:p>
        </w:tc>
        <w:tc>
          <w:tcPr>
            <w:tcW w:w="1948" w:type="dxa"/>
          </w:tcPr>
          <w:p w14:paraId="0263CE22" w14:textId="2F5AEE1F" w:rsidR="00DD5A85" w:rsidRPr="007F21C1" w:rsidRDefault="00D012D5" w:rsidP="00DD5A85">
            <w:pPr>
              <w:jc w:val="center"/>
            </w:pPr>
            <w:r w:rsidRPr="007F21C1">
              <w:t>65,0</w:t>
            </w:r>
          </w:p>
        </w:tc>
        <w:tc>
          <w:tcPr>
            <w:tcW w:w="1737" w:type="dxa"/>
          </w:tcPr>
          <w:p w14:paraId="49E79670" w14:textId="0688EE87" w:rsidR="00DD5A85" w:rsidRPr="007F21C1" w:rsidRDefault="00D012D5" w:rsidP="00DD5A85">
            <w:pPr>
              <w:jc w:val="center"/>
            </w:pPr>
            <w:r w:rsidRPr="007F21C1">
              <w:t>9,0</w:t>
            </w:r>
          </w:p>
        </w:tc>
        <w:tc>
          <w:tcPr>
            <w:tcW w:w="1737" w:type="dxa"/>
          </w:tcPr>
          <w:p w14:paraId="54832759" w14:textId="586DF06B" w:rsidR="00DD5A85" w:rsidRPr="007F21C1" w:rsidRDefault="00D012D5" w:rsidP="00DD5A85">
            <w:pPr>
              <w:jc w:val="center"/>
            </w:pPr>
            <w:r w:rsidRPr="007F21C1">
              <w:t>2,0</w:t>
            </w:r>
          </w:p>
        </w:tc>
        <w:tc>
          <w:tcPr>
            <w:tcW w:w="1737" w:type="dxa"/>
          </w:tcPr>
          <w:p w14:paraId="468957F3" w14:textId="6BA59C69" w:rsidR="00DD5A85" w:rsidRPr="007F21C1" w:rsidRDefault="00D012D5" w:rsidP="00DD5A85">
            <w:pPr>
              <w:jc w:val="center"/>
            </w:pPr>
            <w:r w:rsidRPr="007F21C1">
              <w:t>0,03</w:t>
            </w:r>
          </w:p>
        </w:tc>
        <w:tc>
          <w:tcPr>
            <w:tcW w:w="1487" w:type="dxa"/>
          </w:tcPr>
          <w:p w14:paraId="1DFFDE38" w14:textId="7C798DDF" w:rsidR="00DD5A85" w:rsidRPr="007F21C1" w:rsidRDefault="00D012D5" w:rsidP="00DD5A85">
            <w:pPr>
              <w:jc w:val="center"/>
            </w:pPr>
            <w:r w:rsidRPr="007F21C1">
              <w:t>0,04</w:t>
            </w:r>
          </w:p>
        </w:tc>
      </w:tr>
      <w:tr w:rsidR="00DD5A85" w:rsidRPr="007F21C1" w14:paraId="52057103" w14:textId="77777777" w:rsidTr="00D012D5">
        <w:tc>
          <w:tcPr>
            <w:tcW w:w="1526" w:type="dxa"/>
          </w:tcPr>
          <w:p w14:paraId="5F4457A4" w14:textId="29359196" w:rsidR="00DD5A85" w:rsidRPr="007F21C1" w:rsidRDefault="00DD5A85" w:rsidP="00DD5A85">
            <w:pPr>
              <w:jc w:val="center"/>
            </w:pPr>
            <w:r w:rsidRPr="007F21C1">
              <w:t>ФХ900Б</w:t>
            </w:r>
          </w:p>
        </w:tc>
        <w:tc>
          <w:tcPr>
            <w:tcW w:w="1948" w:type="dxa"/>
          </w:tcPr>
          <w:p w14:paraId="5BE30C76" w14:textId="19A0EB88" w:rsidR="00DD5A85" w:rsidRPr="007F21C1" w:rsidRDefault="00D012D5" w:rsidP="00DD5A85">
            <w:pPr>
              <w:jc w:val="center"/>
            </w:pPr>
            <w:r w:rsidRPr="007F21C1">
              <w:t>65,0</w:t>
            </w:r>
          </w:p>
        </w:tc>
        <w:tc>
          <w:tcPr>
            <w:tcW w:w="1737" w:type="dxa"/>
          </w:tcPr>
          <w:p w14:paraId="3061FB90" w14:textId="701E72F3" w:rsidR="00DD5A85" w:rsidRPr="007F21C1" w:rsidRDefault="00D012D5" w:rsidP="00DD5A85">
            <w:pPr>
              <w:jc w:val="center"/>
            </w:pPr>
            <w:r w:rsidRPr="007F21C1">
              <w:t>9,0</w:t>
            </w:r>
          </w:p>
        </w:tc>
        <w:tc>
          <w:tcPr>
            <w:tcW w:w="1737" w:type="dxa"/>
          </w:tcPr>
          <w:p w14:paraId="39FC7DFB" w14:textId="6941714B" w:rsidR="00DD5A85" w:rsidRPr="007F21C1" w:rsidRDefault="00D012D5" w:rsidP="00DD5A85">
            <w:pPr>
              <w:jc w:val="center"/>
            </w:pPr>
            <w:r w:rsidRPr="007F21C1">
              <w:t>2,0</w:t>
            </w:r>
          </w:p>
        </w:tc>
        <w:tc>
          <w:tcPr>
            <w:tcW w:w="1737" w:type="dxa"/>
          </w:tcPr>
          <w:p w14:paraId="2679E8A4" w14:textId="0F185D14" w:rsidR="00DD5A85" w:rsidRPr="007F21C1" w:rsidRDefault="00D012D5" w:rsidP="00DD5A85">
            <w:pPr>
              <w:jc w:val="center"/>
            </w:pPr>
            <w:r w:rsidRPr="007F21C1">
              <w:t>0,05</w:t>
            </w:r>
          </w:p>
        </w:tc>
        <w:tc>
          <w:tcPr>
            <w:tcW w:w="1487" w:type="dxa"/>
          </w:tcPr>
          <w:p w14:paraId="2DDEA8FB" w14:textId="1DF0AD86" w:rsidR="00DD5A85" w:rsidRPr="007F21C1" w:rsidRDefault="00D012D5" w:rsidP="00DD5A85">
            <w:pPr>
              <w:jc w:val="center"/>
            </w:pPr>
            <w:r w:rsidRPr="007F21C1">
              <w:t>0,06</w:t>
            </w:r>
          </w:p>
        </w:tc>
      </w:tr>
    </w:tbl>
    <w:p w14:paraId="32D25B4D" w14:textId="77777777" w:rsidR="00DD5A85" w:rsidRPr="007F21C1" w:rsidRDefault="00DD5A85" w:rsidP="00DB1E9B">
      <w:pPr>
        <w:pStyle w:val="a9"/>
        <w:spacing w:line="360" w:lineRule="auto"/>
        <w:ind w:left="142" w:right="283" w:firstLine="567"/>
        <w:jc w:val="both"/>
        <w:rPr>
          <w:sz w:val="28"/>
          <w:szCs w:val="28"/>
        </w:rPr>
      </w:pPr>
    </w:p>
    <w:p w14:paraId="29352EEF" w14:textId="2ACD715B" w:rsidR="00AB0177" w:rsidRPr="007F21C1" w:rsidRDefault="00AB0177" w:rsidP="00DB1E9B">
      <w:pPr>
        <w:pStyle w:val="a9"/>
        <w:spacing w:line="360" w:lineRule="auto"/>
        <w:ind w:left="142" w:right="283" w:firstLine="567"/>
        <w:jc w:val="both"/>
        <w:rPr>
          <w:sz w:val="28"/>
          <w:szCs w:val="28"/>
        </w:rPr>
      </w:pPr>
      <w:r w:rsidRPr="007F21C1">
        <w:rPr>
          <w:sz w:val="28"/>
          <w:szCs w:val="28"/>
        </w:rPr>
        <w:t>Химические характеристики и состав</w:t>
      </w:r>
      <w:r w:rsidR="00DB1E9B" w:rsidRPr="007F21C1">
        <w:rPr>
          <w:sz w:val="28"/>
          <w:szCs w:val="28"/>
        </w:rPr>
        <w:t xml:space="preserve"> высокоуглеродистого феррохрома </w:t>
      </w:r>
      <w:r w:rsidRPr="007F21C1">
        <w:rPr>
          <w:sz w:val="28"/>
          <w:szCs w:val="28"/>
        </w:rPr>
        <w:t>напрямую зависит от качества исходного сырья.</w:t>
      </w:r>
    </w:p>
    <w:p w14:paraId="22AAC3BF" w14:textId="4AE0C78C" w:rsidR="00AB0177" w:rsidRPr="007F21C1" w:rsidRDefault="00AB0177" w:rsidP="002C1C02">
      <w:pPr>
        <w:pStyle w:val="a9"/>
        <w:spacing w:line="360" w:lineRule="auto"/>
        <w:ind w:left="142" w:right="283" w:firstLine="567"/>
        <w:jc w:val="both"/>
        <w:rPr>
          <w:sz w:val="28"/>
          <w:szCs w:val="28"/>
        </w:rPr>
      </w:pPr>
      <w:r w:rsidRPr="007F21C1">
        <w:rPr>
          <w:sz w:val="28"/>
          <w:szCs w:val="28"/>
        </w:rPr>
        <w:t>Сырьем для п</w:t>
      </w:r>
      <w:r w:rsidR="002C1C02" w:rsidRPr="007F21C1">
        <w:rPr>
          <w:sz w:val="28"/>
          <w:szCs w:val="28"/>
        </w:rPr>
        <w:t>роизводства высокоуглеродистого феррохрома</w:t>
      </w:r>
      <w:r w:rsidRPr="007F21C1">
        <w:rPr>
          <w:sz w:val="28"/>
          <w:szCs w:val="28"/>
        </w:rPr>
        <w:t xml:space="preserve"> является</w:t>
      </w:r>
      <w:r w:rsidR="002C1C02" w:rsidRPr="007F21C1">
        <w:rPr>
          <w:sz w:val="28"/>
          <w:szCs w:val="28"/>
        </w:rPr>
        <w:t xml:space="preserve"> хромовая руда и хромовый концентрат.</w:t>
      </w:r>
    </w:p>
    <w:p w14:paraId="2C541549" w14:textId="33BB15DC" w:rsidR="002C1C02" w:rsidRPr="007F21C1" w:rsidRDefault="00730E77" w:rsidP="002C1C02">
      <w:pPr>
        <w:pStyle w:val="a9"/>
        <w:spacing w:line="360" w:lineRule="auto"/>
        <w:ind w:left="142" w:right="283" w:firstLine="567"/>
        <w:jc w:val="both"/>
        <w:rPr>
          <w:sz w:val="28"/>
          <w:szCs w:val="28"/>
        </w:rPr>
      </w:pPr>
      <w:bookmarkStart w:id="21" w:name="_Hlk95811729"/>
      <w:r w:rsidRPr="007F21C1">
        <w:rPr>
          <w:sz w:val="28"/>
          <w:szCs w:val="28"/>
        </w:rPr>
        <w:t>Основные физико-химические показатели хромовой руды показаны в таблице 1.</w:t>
      </w:r>
      <w:r w:rsidR="00444ECE" w:rsidRPr="007F21C1">
        <w:rPr>
          <w:sz w:val="28"/>
          <w:szCs w:val="28"/>
        </w:rPr>
        <w:t>2</w:t>
      </w:r>
    </w:p>
    <w:p w14:paraId="2B425F82" w14:textId="77777777" w:rsidR="002C62FF" w:rsidRPr="007F21C1" w:rsidRDefault="002C62FF" w:rsidP="002C1C02">
      <w:pPr>
        <w:pStyle w:val="a9"/>
        <w:spacing w:line="360" w:lineRule="auto"/>
        <w:ind w:left="142" w:right="283" w:firstLine="567"/>
        <w:jc w:val="both"/>
        <w:rPr>
          <w:sz w:val="28"/>
          <w:szCs w:val="28"/>
        </w:rPr>
      </w:pPr>
    </w:p>
    <w:p w14:paraId="54651DCB" w14:textId="5F7ED1D5" w:rsidR="002C1C02" w:rsidRPr="007F21C1" w:rsidRDefault="00730E77" w:rsidP="008F17BA">
      <w:pPr>
        <w:pStyle w:val="a9"/>
        <w:spacing w:line="360" w:lineRule="auto"/>
        <w:ind w:left="142" w:right="283" w:firstLine="567"/>
        <w:jc w:val="both"/>
        <w:rPr>
          <w:sz w:val="28"/>
          <w:szCs w:val="28"/>
        </w:rPr>
      </w:pPr>
      <w:bookmarkStart w:id="22" w:name="_Hlk95811832"/>
      <w:bookmarkEnd w:id="21"/>
      <w:r w:rsidRPr="007F21C1">
        <w:rPr>
          <w:sz w:val="28"/>
          <w:szCs w:val="28"/>
        </w:rPr>
        <w:t>Таблица 1.</w:t>
      </w:r>
      <w:r w:rsidR="00444ECE" w:rsidRPr="007F21C1">
        <w:rPr>
          <w:sz w:val="28"/>
          <w:szCs w:val="28"/>
        </w:rPr>
        <w:t>2</w:t>
      </w:r>
      <w:r w:rsidR="00837334" w:rsidRPr="007F21C1">
        <w:rPr>
          <w:sz w:val="28"/>
          <w:szCs w:val="28"/>
          <w:lang w:val="uk-UA"/>
        </w:rPr>
        <w:t xml:space="preserve"> </w:t>
      </w:r>
      <w:r w:rsidRPr="007F21C1">
        <w:rPr>
          <w:sz w:val="28"/>
          <w:szCs w:val="28"/>
        </w:rPr>
        <w:t>-</w:t>
      </w:r>
      <w:r w:rsidRPr="007F21C1">
        <w:t xml:space="preserve"> </w:t>
      </w:r>
      <w:r w:rsidRPr="007F21C1">
        <w:rPr>
          <w:sz w:val="28"/>
          <w:szCs w:val="28"/>
        </w:rPr>
        <w:t>Основные физико-химические показатели хромовой руды</w:t>
      </w:r>
    </w:p>
    <w:tbl>
      <w:tblPr>
        <w:tblW w:w="48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288"/>
        <w:gridCol w:w="795"/>
        <w:gridCol w:w="1031"/>
        <w:gridCol w:w="746"/>
        <w:gridCol w:w="1046"/>
        <w:gridCol w:w="1064"/>
        <w:gridCol w:w="793"/>
        <w:gridCol w:w="1190"/>
        <w:gridCol w:w="972"/>
      </w:tblGrid>
      <w:tr w:rsidR="007F21C1" w:rsidRPr="007F21C1" w14:paraId="670109C1" w14:textId="77777777" w:rsidTr="00730E77">
        <w:trPr>
          <w:trHeight w:val="218"/>
          <w:jc w:val="center"/>
        </w:trPr>
        <w:tc>
          <w:tcPr>
            <w:tcW w:w="621" w:type="pct"/>
            <w:vMerge w:val="restart"/>
          </w:tcPr>
          <w:bookmarkEnd w:id="22"/>
          <w:p w14:paraId="78F4B2E1" w14:textId="77777777" w:rsidR="00730E77" w:rsidRPr="007F21C1" w:rsidRDefault="00730E77" w:rsidP="00730E77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Марка руды</w:t>
            </w:r>
          </w:p>
        </w:tc>
        <w:tc>
          <w:tcPr>
            <w:tcW w:w="632" w:type="pct"/>
            <w:vMerge w:val="restart"/>
          </w:tcPr>
          <w:p w14:paraId="5E7F59C6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Крупность, мм</w:t>
            </w:r>
          </w:p>
        </w:tc>
        <w:tc>
          <w:tcPr>
            <w:tcW w:w="3748" w:type="pct"/>
            <w:gridSpan w:val="8"/>
          </w:tcPr>
          <w:p w14:paraId="56A3DA78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 качества</w:t>
            </w:r>
          </w:p>
        </w:tc>
      </w:tr>
      <w:tr w:rsidR="007F21C1" w:rsidRPr="007F21C1" w14:paraId="62B37BB2" w14:textId="77777777" w:rsidTr="00730E77">
        <w:trPr>
          <w:trHeight w:val="145"/>
          <w:jc w:val="center"/>
        </w:trPr>
        <w:tc>
          <w:tcPr>
            <w:tcW w:w="621" w:type="pct"/>
            <w:vMerge/>
          </w:tcPr>
          <w:p w14:paraId="2DE01AFD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2" w:type="pct"/>
            <w:vMerge/>
          </w:tcPr>
          <w:p w14:paraId="097828A4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0" w:type="pct"/>
          </w:tcPr>
          <w:p w14:paraId="61BBCF0D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Cr</w:t>
            </w: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O</w:t>
            </w: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3</w:t>
            </w: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, %, не менее</w:t>
            </w:r>
          </w:p>
        </w:tc>
        <w:tc>
          <w:tcPr>
            <w:tcW w:w="506" w:type="pct"/>
          </w:tcPr>
          <w:p w14:paraId="7D031DC1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FeO</w:t>
            </w:r>
            <w:proofErr w:type="spellEnd"/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7B9974DD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%, не менее</w:t>
            </w:r>
          </w:p>
        </w:tc>
        <w:tc>
          <w:tcPr>
            <w:tcW w:w="366" w:type="pct"/>
          </w:tcPr>
          <w:p w14:paraId="492536F3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SiO</w:t>
            </w:r>
            <w:proofErr w:type="spellEnd"/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%, не более</w:t>
            </w:r>
          </w:p>
        </w:tc>
        <w:tc>
          <w:tcPr>
            <w:tcW w:w="513" w:type="pct"/>
          </w:tcPr>
          <w:p w14:paraId="33B9DB13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CaO</w:t>
            </w:r>
            <w:proofErr w:type="spellEnd"/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7C1636B9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%, </w:t>
            </w:r>
          </w:p>
          <w:p w14:paraId="7B3E5AB4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</w:t>
            </w:r>
          </w:p>
        </w:tc>
        <w:tc>
          <w:tcPr>
            <w:tcW w:w="522" w:type="pct"/>
          </w:tcPr>
          <w:p w14:paraId="222AA334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</w:t>
            </w: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,%</w:t>
            </w:r>
            <w:proofErr w:type="gramEnd"/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не более</w:t>
            </w:r>
          </w:p>
        </w:tc>
        <w:tc>
          <w:tcPr>
            <w:tcW w:w="389" w:type="pct"/>
          </w:tcPr>
          <w:p w14:paraId="58C3C673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%, не более</w:t>
            </w:r>
          </w:p>
        </w:tc>
        <w:tc>
          <w:tcPr>
            <w:tcW w:w="584" w:type="pct"/>
          </w:tcPr>
          <w:p w14:paraId="69A10B55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Влага, %,</w:t>
            </w:r>
          </w:p>
          <w:p w14:paraId="623CA8BF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зима/лето,</w:t>
            </w:r>
          </w:p>
          <w:p w14:paraId="4C22A4AB" w14:textId="77777777" w:rsidR="00730E77" w:rsidRPr="007F21C1" w:rsidRDefault="00730E77" w:rsidP="00730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более </w:t>
            </w:r>
          </w:p>
        </w:tc>
        <w:tc>
          <w:tcPr>
            <w:tcW w:w="476" w:type="pct"/>
          </w:tcPr>
          <w:p w14:paraId="68140292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м.д</w:t>
            </w:r>
            <w:proofErr w:type="spellEnd"/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частиц крупностью, мм, не более, %</w:t>
            </w: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***</w:t>
            </w:r>
          </w:p>
        </w:tc>
      </w:tr>
      <w:tr w:rsidR="007F21C1" w:rsidRPr="007F21C1" w14:paraId="278DB678" w14:textId="77777777" w:rsidTr="00730E77">
        <w:trPr>
          <w:trHeight w:val="232"/>
          <w:jc w:val="center"/>
        </w:trPr>
        <w:tc>
          <w:tcPr>
            <w:tcW w:w="621" w:type="pct"/>
          </w:tcPr>
          <w:p w14:paraId="1A9D41A5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РХ-1</w:t>
            </w:r>
          </w:p>
        </w:tc>
        <w:tc>
          <w:tcPr>
            <w:tcW w:w="632" w:type="pct"/>
          </w:tcPr>
          <w:p w14:paraId="1DEC1296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0-10</w:t>
            </w:r>
          </w:p>
        </w:tc>
        <w:tc>
          <w:tcPr>
            <w:tcW w:w="390" w:type="pct"/>
          </w:tcPr>
          <w:p w14:paraId="0491CE73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06" w:type="pct"/>
          </w:tcPr>
          <w:p w14:paraId="68A9CFF7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</w:t>
            </w:r>
          </w:p>
        </w:tc>
        <w:tc>
          <w:tcPr>
            <w:tcW w:w="366" w:type="pct"/>
          </w:tcPr>
          <w:p w14:paraId="559C2DCA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</w:t>
            </w:r>
          </w:p>
        </w:tc>
        <w:tc>
          <w:tcPr>
            <w:tcW w:w="513" w:type="pct"/>
            <w:vAlign w:val="center"/>
          </w:tcPr>
          <w:p w14:paraId="63959046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норм.</w:t>
            </w:r>
          </w:p>
        </w:tc>
        <w:tc>
          <w:tcPr>
            <w:tcW w:w="522" w:type="pct"/>
          </w:tcPr>
          <w:p w14:paraId="7BCCAADD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389" w:type="pct"/>
          </w:tcPr>
          <w:p w14:paraId="75C3CD87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584" w:type="pct"/>
          </w:tcPr>
          <w:p w14:paraId="73B0ADF3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5,0/4,0</w:t>
            </w:r>
          </w:p>
        </w:tc>
        <w:tc>
          <w:tcPr>
            <w:tcW w:w="476" w:type="pct"/>
          </w:tcPr>
          <w:p w14:paraId="5C0E317F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7F21C1" w:rsidRPr="007F21C1" w14:paraId="3CA0FA94" w14:textId="77777777" w:rsidTr="00730E77">
        <w:trPr>
          <w:trHeight w:val="218"/>
          <w:jc w:val="center"/>
        </w:trPr>
        <w:tc>
          <w:tcPr>
            <w:tcW w:w="621" w:type="pct"/>
          </w:tcPr>
          <w:p w14:paraId="029DF190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РХ-2</w:t>
            </w:r>
          </w:p>
        </w:tc>
        <w:tc>
          <w:tcPr>
            <w:tcW w:w="632" w:type="pct"/>
          </w:tcPr>
          <w:p w14:paraId="0048DE3C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0-10</w:t>
            </w:r>
          </w:p>
        </w:tc>
        <w:tc>
          <w:tcPr>
            <w:tcW w:w="390" w:type="pct"/>
            <w:vAlign w:val="center"/>
          </w:tcPr>
          <w:p w14:paraId="06824AC4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47,0</w:t>
            </w:r>
          </w:p>
        </w:tc>
        <w:tc>
          <w:tcPr>
            <w:tcW w:w="506" w:type="pct"/>
            <w:vAlign w:val="center"/>
          </w:tcPr>
          <w:p w14:paraId="4F7AF6B2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366" w:type="pct"/>
            <w:vAlign w:val="center"/>
          </w:tcPr>
          <w:p w14:paraId="3B56EEC7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513" w:type="pct"/>
            <w:vAlign w:val="center"/>
          </w:tcPr>
          <w:p w14:paraId="111324D5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норм.</w:t>
            </w:r>
          </w:p>
        </w:tc>
        <w:tc>
          <w:tcPr>
            <w:tcW w:w="522" w:type="pct"/>
          </w:tcPr>
          <w:p w14:paraId="2678BF5F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389" w:type="pct"/>
            <w:vAlign w:val="center"/>
          </w:tcPr>
          <w:p w14:paraId="015257A3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584" w:type="pct"/>
          </w:tcPr>
          <w:p w14:paraId="4EF8BD90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5,0/4,0</w:t>
            </w:r>
          </w:p>
        </w:tc>
        <w:tc>
          <w:tcPr>
            <w:tcW w:w="476" w:type="pct"/>
          </w:tcPr>
          <w:p w14:paraId="378D23BE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7F21C1" w:rsidRPr="007F21C1" w14:paraId="0EF90A93" w14:textId="77777777" w:rsidTr="00730E77">
        <w:trPr>
          <w:trHeight w:val="232"/>
          <w:jc w:val="center"/>
        </w:trPr>
        <w:tc>
          <w:tcPr>
            <w:tcW w:w="621" w:type="pct"/>
          </w:tcPr>
          <w:p w14:paraId="06B9CF58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РХ-3</w:t>
            </w:r>
          </w:p>
        </w:tc>
        <w:tc>
          <w:tcPr>
            <w:tcW w:w="632" w:type="pct"/>
          </w:tcPr>
          <w:p w14:paraId="215412B3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10-160</w:t>
            </w:r>
          </w:p>
        </w:tc>
        <w:tc>
          <w:tcPr>
            <w:tcW w:w="390" w:type="pct"/>
            <w:vAlign w:val="center"/>
          </w:tcPr>
          <w:p w14:paraId="315E2B8E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47,0</w:t>
            </w:r>
          </w:p>
        </w:tc>
        <w:tc>
          <w:tcPr>
            <w:tcW w:w="506" w:type="pct"/>
            <w:vAlign w:val="center"/>
          </w:tcPr>
          <w:p w14:paraId="04B9A7DA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366" w:type="pct"/>
            <w:vAlign w:val="center"/>
          </w:tcPr>
          <w:p w14:paraId="616911B0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513" w:type="pct"/>
            <w:vAlign w:val="center"/>
          </w:tcPr>
          <w:p w14:paraId="16D86F52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норм.</w:t>
            </w:r>
          </w:p>
        </w:tc>
        <w:tc>
          <w:tcPr>
            <w:tcW w:w="522" w:type="pct"/>
          </w:tcPr>
          <w:p w14:paraId="0833633A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389" w:type="pct"/>
            <w:vAlign w:val="center"/>
          </w:tcPr>
          <w:p w14:paraId="367251A8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584" w:type="pct"/>
          </w:tcPr>
          <w:p w14:paraId="5AB36C9A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4,0/4,0</w:t>
            </w:r>
          </w:p>
        </w:tc>
        <w:tc>
          <w:tcPr>
            <w:tcW w:w="476" w:type="pct"/>
          </w:tcPr>
          <w:p w14:paraId="305A303B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0-10 – 30 </w:t>
            </w:r>
          </w:p>
        </w:tc>
      </w:tr>
      <w:tr w:rsidR="007F21C1" w:rsidRPr="007F21C1" w14:paraId="23603E9F" w14:textId="77777777" w:rsidTr="00730E77">
        <w:trPr>
          <w:trHeight w:val="232"/>
          <w:jc w:val="center"/>
        </w:trPr>
        <w:tc>
          <w:tcPr>
            <w:tcW w:w="621" w:type="pct"/>
          </w:tcPr>
          <w:p w14:paraId="0317534B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РХ-4</w:t>
            </w:r>
          </w:p>
        </w:tc>
        <w:tc>
          <w:tcPr>
            <w:tcW w:w="632" w:type="pct"/>
          </w:tcPr>
          <w:p w14:paraId="30E305F7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10-160</w:t>
            </w:r>
          </w:p>
        </w:tc>
        <w:tc>
          <w:tcPr>
            <w:tcW w:w="390" w:type="pct"/>
            <w:vAlign w:val="center"/>
          </w:tcPr>
          <w:p w14:paraId="1068A489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06" w:type="pct"/>
            <w:vAlign w:val="center"/>
          </w:tcPr>
          <w:p w14:paraId="197CD10C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366" w:type="pct"/>
            <w:vAlign w:val="center"/>
          </w:tcPr>
          <w:p w14:paraId="646C7274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513" w:type="pct"/>
            <w:vAlign w:val="center"/>
          </w:tcPr>
          <w:p w14:paraId="2F6FB5B7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норм.</w:t>
            </w:r>
          </w:p>
        </w:tc>
        <w:tc>
          <w:tcPr>
            <w:tcW w:w="522" w:type="pct"/>
            <w:vAlign w:val="center"/>
          </w:tcPr>
          <w:p w14:paraId="6B9B04B2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389" w:type="pct"/>
            <w:vAlign w:val="center"/>
          </w:tcPr>
          <w:p w14:paraId="35100AFD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584" w:type="pct"/>
          </w:tcPr>
          <w:p w14:paraId="43825C29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4,0/4,0</w:t>
            </w:r>
          </w:p>
        </w:tc>
        <w:tc>
          <w:tcPr>
            <w:tcW w:w="476" w:type="pct"/>
          </w:tcPr>
          <w:p w14:paraId="7B1658F9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0-10 – 30 </w:t>
            </w:r>
          </w:p>
        </w:tc>
      </w:tr>
      <w:tr w:rsidR="007F21C1" w:rsidRPr="007F21C1" w14:paraId="6F0A4444" w14:textId="77777777" w:rsidTr="00730E77">
        <w:trPr>
          <w:trHeight w:val="231"/>
          <w:jc w:val="center"/>
        </w:trPr>
        <w:tc>
          <w:tcPr>
            <w:tcW w:w="621" w:type="pct"/>
          </w:tcPr>
          <w:p w14:paraId="3E4F1E79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РХ-7</w:t>
            </w:r>
          </w:p>
        </w:tc>
        <w:tc>
          <w:tcPr>
            <w:tcW w:w="632" w:type="pct"/>
          </w:tcPr>
          <w:p w14:paraId="7C50D115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0-6</w:t>
            </w: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*</w:t>
            </w:r>
          </w:p>
        </w:tc>
        <w:tc>
          <w:tcPr>
            <w:tcW w:w="390" w:type="pct"/>
            <w:vAlign w:val="center"/>
          </w:tcPr>
          <w:p w14:paraId="43721D9F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506" w:type="pct"/>
            <w:vAlign w:val="center"/>
          </w:tcPr>
          <w:p w14:paraId="0BE73482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норм.</w:t>
            </w:r>
          </w:p>
        </w:tc>
        <w:tc>
          <w:tcPr>
            <w:tcW w:w="366" w:type="pct"/>
            <w:vAlign w:val="center"/>
          </w:tcPr>
          <w:p w14:paraId="3FD6073D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13" w:type="pct"/>
            <w:vAlign w:val="center"/>
          </w:tcPr>
          <w:p w14:paraId="10E088DA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норм.</w:t>
            </w:r>
          </w:p>
        </w:tc>
        <w:tc>
          <w:tcPr>
            <w:tcW w:w="522" w:type="pct"/>
            <w:vAlign w:val="center"/>
          </w:tcPr>
          <w:p w14:paraId="10EED6EF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389" w:type="pct"/>
            <w:vAlign w:val="center"/>
          </w:tcPr>
          <w:p w14:paraId="35B84A18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584" w:type="pct"/>
          </w:tcPr>
          <w:p w14:paraId="79FF4831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4,0/4,0</w:t>
            </w:r>
          </w:p>
        </w:tc>
        <w:tc>
          <w:tcPr>
            <w:tcW w:w="476" w:type="pct"/>
          </w:tcPr>
          <w:p w14:paraId="518178F6" w14:textId="77777777" w:rsidR="00730E77" w:rsidRPr="007F21C1" w:rsidRDefault="00730E77" w:rsidP="00730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730E77" w:rsidRPr="007F21C1" w14:paraId="1F0557F8" w14:textId="77777777" w:rsidTr="00730E77">
        <w:trPr>
          <w:trHeight w:val="697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E9C8CE" w14:textId="77777777" w:rsidR="00730E77" w:rsidRPr="007F21C1" w:rsidRDefault="00730E77" w:rsidP="00730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*</w:t>
            </w: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руда хромовая получена при отсеве окатышей хромовых обожженных</w:t>
            </w:r>
          </w:p>
          <w:p w14:paraId="5EC97A73" w14:textId="77777777" w:rsidR="00730E77" w:rsidRPr="007F21C1" w:rsidRDefault="00730E77" w:rsidP="00730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**</w:t>
            </w: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определяется массовая доля </w:t>
            </w:r>
            <w:proofErr w:type="spellStart"/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FeO</w:t>
            </w:r>
            <w:proofErr w:type="spellEnd"/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%, не более </w:t>
            </w:r>
          </w:p>
          <w:p w14:paraId="726B721B" w14:textId="77777777" w:rsidR="00730E77" w:rsidRPr="007F21C1" w:rsidRDefault="00730E77" w:rsidP="00730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***</w:t>
            </w: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массовая доля частиц указанной крупности, присутствующих в данной марке руды</w:t>
            </w:r>
          </w:p>
        </w:tc>
      </w:tr>
    </w:tbl>
    <w:p w14:paraId="261CAF3F" w14:textId="71DE194B" w:rsidR="002C1C02" w:rsidRPr="007F21C1" w:rsidRDefault="002C1C02" w:rsidP="002C1C02">
      <w:pPr>
        <w:pStyle w:val="a9"/>
        <w:spacing w:line="360" w:lineRule="auto"/>
        <w:ind w:left="142" w:right="283" w:firstLine="567"/>
        <w:jc w:val="both"/>
        <w:rPr>
          <w:sz w:val="28"/>
          <w:szCs w:val="28"/>
        </w:rPr>
      </w:pPr>
    </w:p>
    <w:p w14:paraId="6A6716C9" w14:textId="04FAB87B" w:rsidR="00840967" w:rsidRPr="007F21C1" w:rsidRDefault="00840967" w:rsidP="00840967">
      <w:pPr>
        <w:pStyle w:val="a9"/>
        <w:spacing w:line="360" w:lineRule="auto"/>
        <w:ind w:left="142" w:right="283" w:firstLine="567"/>
        <w:jc w:val="both"/>
        <w:rPr>
          <w:sz w:val="28"/>
          <w:szCs w:val="28"/>
        </w:rPr>
      </w:pPr>
      <w:r w:rsidRPr="007F21C1">
        <w:rPr>
          <w:sz w:val="28"/>
          <w:szCs w:val="28"/>
        </w:rPr>
        <w:t>Основные физико-химические показатели хромовых концентратов показаны в таблице 1.</w:t>
      </w:r>
      <w:r w:rsidR="00444ECE" w:rsidRPr="007F21C1">
        <w:rPr>
          <w:sz w:val="28"/>
          <w:szCs w:val="28"/>
        </w:rPr>
        <w:t>3</w:t>
      </w:r>
    </w:p>
    <w:p w14:paraId="66D276A3" w14:textId="77CB925A" w:rsidR="00444ECE" w:rsidRPr="007F21C1" w:rsidRDefault="00444ECE" w:rsidP="00840967">
      <w:pPr>
        <w:pStyle w:val="a9"/>
        <w:spacing w:line="360" w:lineRule="auto"/>
        <w:ind w:left="142" w:right="283" w:firstLine="567"/>
        <w:jc w:val="both"/>
        <w:rPr>
          <w:sz w:val="28"/>
          <w:szCs w:val="28"/>
        </w:rPr>
      </w:pPr>
    </w:p>
    <w:p w14:paraId="57BA71FE" w14:textId="77777777" w:rsidR="00444ECE" w:rsidRPr="007F21C1" w:rsidRDefault="00444ECE" w:rsidP="00840967">
      <w:pPr>
        <w:pStyle w:val="a9"/>
        <w:spacing w:line="360" w:lineRule="auto"/>
        <w:ind w:left="142" w:right="283" w:firstLine="567"/>
        <w:jc w:val="both"/>
        <w:rPr>
          <w:sz w:val="28"/>
          <w:szCs w:val="28"/>
        </w:rPr>
      </w:pPr>
    </w:p>
    <w:p w14:paraId="707D3706" w14:textId="3974C382" w:rsidR="002C1C02" w:rsidRPr="007F21C1" w:rsidRDefault="00840967" w:rsidP="00840967">
      <w:pPr>
        <w:pStyle w:val="a9"/>
        <w:spacing w:line="360" w:lineRule="auto"/>
        <w:ind w:left="142" w:right="283" w:firstLine="567"/>
        <w:jc w:val="both"/>
        <w:rPr>
          <w:sz w:val="28"/>
          <w:szCs w:val="28"/>
        </w:rPr>
      </w:pPr>
      <w:r w:rsidRPr="007F21C1">
        <w:rPr>
          <w:sz w:val="28"/>
          <w:szCs w:val="28"/>
        </w:rPr>
        <w:lastRenderedPageBreak/>
        <w:t>Таблица 1.</w:t>
      </w:r>
      <w:r w:rsidR="00444ECE" w:rsidRPr="007F21C1">
        <w:rPr>
          <w:sz w:val="28"/>
          <w:szCs w:val="28"/>
        </w:rPr>
        <w:t>3</w:t>
      </w:r>
      <w:r w:rsidR="00837334" w:rsidRPr="007F21C1">
        <w:rPr>
          <w:sz w:val="28"/>
          <w:szCs w:val="28"/>
          <w:lang w:val="uk-UA"/>
        </w:rPr>
        <w:t xml:space="preserve"> </w:t>
      </w:r>
      <w:r w:rsidRPr="007F21C1">
        <w:rPr>
          <w:sz w:val="28"/>
          <w:szCs w:val="28"/>
        </w:rPr>
        <w:t>- Основные физико-химические показатели хромовых концентратов</w:t>
      </w:r>
    </w:p>
    <w:tbl>
      <w:tblPr>
        <w:tblW w:w="99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5"/>
        <w:gridCol w:w="943"/>
        <w:gridCol w:w="787"/>
        <w:gridCol w:w="993"/>
        <w:gridCol w:w="851"/>
        <w:gridCol w:w="995"/>
        <w:gridCol w:w="710"/>
        <w:gridCol w:w="851"/>
        <w:gridCol w:w="1134"/>
        <w:gridCol w:w="1788"/>
      </w:tblGrid>
      <w:tr w:rsidR="007F21C1" w:rsidRPr="007F21C1" w14:paraId="653223B3" w14:textId="77777777" w:rsidTr="002A5FF9">
        <w:trPr>
          <w:jc w:val="center"/>
        </w:trPr>
        <w:tc>
          <w:tcPr>
            <w:tcW w:w="459" w:type="pct"/>
            <w:vMerge w:val="restart"/>
          </w:tcPr>
          <w:p w14:paraId="7035921D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Марка руды</w:t>
            </w:r>
          </w:p>
        </w:tc>
        <w:tc>
          <w:tcPr>
            <w:tcW w:w="473" w:type="pct"/>
            <w:vMerge w:val="restart"/>
          </w:tcPr>
          <w:p w14:paraId="5996B0D1" w14:textId="0AC2A697" w:rsidR="002A5FF9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Круп</w:t>
            </w:r>
            <w:r w:rsidR="002A5FF9"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</w:t>
            </w:r>
            <w:proofErr w:type="spellEnd"/>
            <w:proofErr w:type="gramEnd"/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52336309" w14:textId="7C621398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</w:t>
            </w:r>
          </w:p>
        </w:tc>
        <w:tc>
          <w:tcPr>
            <w:tcW w:w="4068" w:type="pct"/>
            <w:gridSpan w:val="8"/>
          </w:tcPr>
          <w:p w14:paraId="186B3DE4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 качества</w:t>
            </w:r>
          </w:p>
        </w:tc>
      </w:tr>
      <w:tr w:rsidR="007F21C1" w:rsidRPr="007F21C1" w14:paraId="110F1E4C" w14:textId="77777777" w:rsidTr="002A5FF9">
        <w:trPr>
          <w:jc w:val="center"/>
        </w:trPr>
        <w:tc>
          <w:tcPr>
            <w:tcW w:w="459" w:type="pct"/>
            <w:vMerge/>
          </w:tcPr>
          <w:p w14:paraId="4F907BFE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3" w:type="pct"/>
            <w:vMerge/>
          </w:tcPr>
          <w:p w14:paraId="74F1A3AD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5" w:type="pct"/>
          </w:tcPr>
          <w:p w14:paraId="75210CF8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Cr</w:t>
            </w: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US" w:eastAsia="ru-RU"/>
              </w:rPr>
              <w:t>2</w:t>
            </w: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O</w:t>
            </w: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US" w:eastAsia="ru-RU"/>
              </w:rPr>
              <w:t>3</w:t>
            </w: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, %, не менее</w:t>
            </w:r>
          </w:p>
        </w:tc>
        <w:tc>
          <w:tcPr>
            <w:tcW w:w="498" w:type="pct"/>
          </w:tcPr>
          <w:p w14:paraId="0FFB804E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proofErr w:type="spellStart"/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FeO</w:t>
            </w:r>
            <w:proofErr w:type="spellEnd"/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,</w:t>
            </w:r>
          </w:p>
          <w:p w14:paraId="3E75EDB4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%, не менее</w:t>
            </w:r>
          </w:p>
        </w:tc>
        <w:tc>
          <w:tcPr>
            <w:tcW w:w="427" w:type="pct"/>
          </w:tcPr>
          <w:p w14:paraId="4D2CE32A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SiO</w:t>
            </w: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US" w:eastAsia="ru-RU"/>
              </w:rPr>
              <w:t>2</w:t>
            </w: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%, не более</w:t>
            </w:r>
          </w:p>
        </w:tc>
        <w:tc>
          <w:tcPr>
            <w:tcW w:w="499" w:type="pct"/>
          </w:tcPr>
          <w:p w14:paraId="4E1394C1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CaO</w:t>
            </w:r>
            <w:proofErr w:type="spellEnd"/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603E896D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%, </w:t>
            </w:r>
          </w:p>
          <w:p w14:paraId="5A2B0837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</w:t>
            </w:r>
          </w:p>
        </w:tc>
        <w:tc>
          <w:tcPr>
            <w:tcW w:w="356" w:type="pct"/>
          </w:tcPr>
          <w:p w14:paraId="3FE71C38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</w:t>
            </w: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,%</w:t>
            </w:r>
            <w:proofErr w:type="gramEnd"/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не более</w:t>
            </w:r>
          </w:p>
        </w:tc>
        <w:tc>
          <w:tcPr>
            <w:tcW w:w="427" w:type="pct"/>
          </w:tcPr>
          <w:p w14:paraId="20325BF3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%, не более</w:t>
            </w:r>
          </w:p>
        </w:tc>
        <w:tc>
          <w:tcPr>
            <w:tcW w:w="569" w:type="pct"/>
          </w:tcPr>
          <w:p w14:paraId="46FE3751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Влага, %,</w:t>
            </w:r>
          </w:p>
          <w:p w14:paraId="219D078D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зима/лето,</w:t>
            </w:r>
          </w:p>
          <w:p w14:paraId="20377FFF" w14:textId="42F13E4D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</w:t>
            </w:r>
          </w:p>
        </w:tc>
        <w:tc>
          <w:tcPr>
            <w:tcW w:w="897" w:type="pct"/>
          </w:tcPr>
          <w:p w14:paraId="0C360FF7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м.д</w:t>
            </w:r>
            <w:proofErr w:type="spellEnd"/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частиц крупностью, мм, не более, %</w:t>
            </w: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**</w:t>
            </w:r>
          </w:p>
        </w:tc>
      </w:tr>
      <w:tr w:rsidR="007F21C1" w:rsidRPr="007F21C1" w14:paraId="3F1AAEBA" w14:textId="77777777" w:rsidTr="002A5FF9">
        <w:trPr>
          <w:jc w:val="center"/>
        </w:trPr>
        <w:tc>
          <w:tcPr>
            <w:tcW w:w="459" w:type="pct"/>
          </w:tcPr>
          <w:p w14:paraId="0C09F97E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КХ-2</w:t>
            </w:r>
          </w:p>
        </w:tc>
        <w:tc>
          <w:tcPr>
            <w:tcW w:w="473" w:type="pct"/>
          </w:tcPr>
          <w:p w14:paraId="75B50CDE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395" w:type="pct"/>
            <w:vAlign w:val="center"/>
          </w:tcPr>
          <w:p w14:paraId="3DBBA665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49,0</w:t>
            </w:r>
          </w:p>
        </w:tc>
        <w:tc>
          <w:tcPr>
            <w:tcW w:w="498" w:type="pct"/>
            <w:vAlign w:val="center"/>
          </w:tcPr>
          <w:p w14:paraId="62EB535F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</w:t>
            </w:r>
          </w:p>
        </w:tc>
        <w:tc>
          <w:tcPr>
            <w:tcW w:w="427" w:type="pct"/>
            <w:vAlign w:val="center"/>
          </w:tcPr>
          <w:p w14:paraId="78EA45D1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499" w:type="pct"/>
            <w:vAlign w:val="center"/>
          </w:tcPr>
          <w:p w14:paraId="4E8548C1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356" w:type="pct"/>
          </w:tcPr>
          <w:p w14:paraId="6A44E841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427" w:type="pct"/>
            <w:vAlign w:val="center"/>
          </w:tcPr>
          <w:p w14:paraId="708F0523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569" w:type="pct"/>
          </w:tcPr>
          <w:p w14:paraId="39C515C3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5,0/4,0</w:t>
            </w:r>
          </w:p>
        </w:tc>
        <w:tc>
          <w:tcPr>
            <w:tcW w:w="897" w:type="pct"/>
          </w:tcPr>
          <w:p w14:paraId="58E0B207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0-1 – 20</w:t>
            </w:r>
          </w:p>
        </w:tc>
      </w:tr>
      <w:tr w:rsidR="007F21C1" w:rsidRPr="007F21C1" w14:paraId="7967889A" w14:textId="77777777" w:rsidTr="002A5FF9">
        <w:trPr>
          <w:jc w:val="center"/>
        </w:trPr>
        <w:tc>
          <w:tcPr>
            <w:tcW w:w="459" w:type="pct"/>
          </w:tcPr>
          <w:p w14:paraId="7DADFCE5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КХ-3</w:t>
            </w:r>
          </w:p>
        </w:tc>
        <w:tc>
          <w:tcPr>
            <w:tcW w:w="473" w:type="pct"/>
          </w:tcPr>
          <w:p w14:paraId="16CBC98A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10-160</w:t>
            </w:r>
          </w:p>
        </w:tc>
        <w:tc>
          <w:tcPr>
            <w:tcW w:w="395" w:type="pct"/>
            <w:vAlign w:val="center"/>
          </w:tcPr>
          <w:p w14:paraId="22FF7FC9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498" w:type="pct"/>
            <w:vAlign w:val="center"/>
          </w:tcPr>
          <w:p w14:paraId="3ED614E4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427" w:type="pct"/>
            <w:vAlign w:val="center"/>
          </w:tcPr>
          <w:p w14:paraId="35EC449F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499" w:type="pct"/>
            <w:vAlign w:val="center"/>
          </w:tcPr>
          <w:p w14:paraId="441160C7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норм.</w:t>
            </w:r>
          </w:p>
        </w:tc>
        <w:tc>
          <w:tcPr>
            <w:tcW w:w="356" w:type="pct"/>
          </w:tcPr>
          <w:p w14:paraId="69BA840A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427" w:type="pct"/>
            <w:vAlign w:val="center"/>
          </w:tcPr>
          <w:p w14:paraId="336853FE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569" w:type="pct"/>
          </w:tcPr>
          <w:p w14:paraId="446B0161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4,0/4,0</w:t>
            </w:r>
          </w:p>
        </w:tc>
        <w:tc>
          <w:tcPr>
            <w:tcW w:w="897" w:type="pct"/>
          </w:tcPr>
          <w:p w14:paraId="5820B25D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0-10 – 15</w:t>
            </w:r>
          </w:p>
        </w:tc>
      </w:tr>
      <w:tr w:rsidR="007F21C1" w:rsidRPr="007F21C1" w14:paraId="3C2CB36B" w14:textId="77777777" w:rsidTr="002A5FF9">
        <w:trPr>
          <w:jc w:val="center"/>
        </w:trPr>
        <w:tc>
          <w:tcPr>
            <w:tcW w:w="459" w:type="pct"/>
          </w:tcPr>
          <w:p w14:paraId="13F06E97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КХ-4</w:t>
            </w:r>
          </w:p>
        </w:tc>
        <w:tc>
          <w:tcPr>
            <w:tcW w:w="473" w:type="pct"/>
          </w:tcPr>
          <w:p w14:paraId="09CF470A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0-10</w:t>
            </w: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*</w:t>
            </w:r>
          </w:p>
        </w:tc>
        <w:tc>
          <w:tcPr>
            <w:tcW w:w="395" w:type="pct"/>
            <w:vAlign w:val="center"/>
          </w:tcPr>
          <w:p w14:paraId="6FE4F63D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47,0</w:t>
            </w:r>
          </w:p>
        </w:tc>
        <w:tc>
          <w:tcPr>
            <w:tcW w:w="498" w:type="pct"/>
            <w:vAlign w:val="center"/>
          </w:tcPr>
          <w:p w14:paraId="3DC7776C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427" w:type="pct"/>
            <w:vAlign w:val="center"/>
          </w:tcPr>
          <w:p w14:paraId="283D4E6A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499" w:type="pct"/>
            <w:vAlign w:val="center"/>
          </w:tcPr>
          <w:p w14:paraId="52F60CBA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норм.</w:t>
            </w:r>
          </w:p>
        </w:tc>
        <w:tc>
          <w:tcPr>
            <w:tcW w:w="356" w:type="pct"/>
            <w:vAlign w:val="center"/>
          </w:tcPr>
          <w:p w14:paraId="44531BB4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427" w:type="pct"/>
            <w:vAlign w:val="center"/>
          </w:tcPr>
          <w:p w14:paraId="435AA3F4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569" w:type="pct"/>
          </w:tcPr>
          <w:p w14:paraId="0750A022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897" w:type="pct"/>
          </w:tcPr>
          <w:p w14:paraId="3B1BFFAF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7F21C1" w:rsidRPr="007F21C1" w14:paraId="4DCD7138" w14:textId="77777777" w:rsidTr="002A5FF9">
        <w:trPr>
          <w:jc w:val="center"/>
        </w:trPr>
        <w:tc>
          <w:tcPr>
            <w:tcW w:w="459" w:type="pct"/>
          </w:tcPr>
          <w:p w14:paraId="19EBD75B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КХ-5</w:t>
            </w:r>
          </w:p>
        </w:tc>
        <w:tc>
          <w:tcPr>
            <w:tcW w:w="473" w:type="pct"/>
          </w:tcPr>
          <w:p w14:paraId="07B17C7A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5-10</w:t>
            </w:r>
          </w:p>
        </w:tc>
        <w:tc>
          <w:tcPr>
            <w:tcW w:w="395" w:type="pct"/>
            <w:vAlign w:val="center"/>
          </w:tcPr>
          <w:p w14:paraId="3F01138F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498" w:type="pct"/>
            <w:vAlign w:val="center"/>
          </w:tcPr>
          <w:p w14:paraId="27583A7B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427" w:type="pct"/>
            <w:vAlign w:val="center"/>
          </w:tcPr>
          <w:p w14:paraId="7EC838E0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499" w:type="pct"/>
            <w:vAlign w:val="center"/>
          </w:tcPr>
          <w:p w14:paraId="623AF26B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норм.</w:t>
            </w:r>
          </w:p>
        </w:tc>
        <w:tc>
          <w:tcPr>
            <w:tcW w:w="356" w:type="pct"/>
            <w:vAlign w:val="center"/>
          </w:tcPr>
          <w:p w14:paraId="0A72D541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427" w:type="pct"/>
            <w:vAlign w:val="center"/>
          </w:tcPr>
          <w:p w14:paraId="726BE50B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569" w:type="pct"/>
          </w:tcPr>
          <w:p w14:paraId="303ECD4F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5,0/4,0</w:t>
            </w:r>
          </w:p>
        </w:tc>
        <w:tc>
          <w:tcPr>
            <w:tcW w:w="897" w:type="pct"/>
          </w:tcPr>
          <w:p w14:paraId="74572258" w14:textId="77777777" w:rsidR="00840967" w:rsidRPr="007F21C1" w:rsidRDefault="00840967" w:rsidP="00840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0-1 – 20</w:t>
            </w:r>
          </w:p>
        </w:tc>
      </w:tr>
      <w:tr w:rsidR="00840967" w:rsidRPr="007F21C1" w14:paraId="73AFCEB7" w14:textId="77777777" w:rsidTr="00840967">
        <w:trPr>
          <w:trHeight w:val="441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7D56DF" w14:textId="77777777" w:rsidR="00840967" w:rsidRPr="007F21C1" w:rsidRDefault="00840967" w:rsidP="008409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*</w:t>
            </w: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марка хромового концентрата получена при отсеве брикетов хромовых</w:t>
            </w:r>
          </w:p>
          <w:p w14:paraId="2C7A8793" w14:textId="77777777" w:rsidR="00840967" w:rsidRPr="007F21C1" w:rsidRDefault="00840967" w:rsidP="008409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**</w:t>
            </w: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массовая доля частиц указанной крупности, присутствующих в данной марке концентрата</w:t>
            </w:r>
          </w:p>
        </w:tc>
      </w:tr>
    </w:tbl>
    <w:p w14:paraId="59E82199" w14:textId="2B95D3C1" w:rsidR="002C1C02" w:rsidRPr="007F21C1" w:rsidRDefault="002C1C02" w:rsidP="002C1C02">
      <w:pPr>
        <w:pStyle w:val="a9"/>
        <w:spacing w:line="360" w:lineRule="auto"/>
        <w:ind w:left="142" w:right="283" w:firstLine="567"/>
        <w:jc w:val="both"/>
        <w:rPr>
          <w:sz w:val="28"/>
          <w:szCs w:val="28"/>
        </w:rPr>
      </w:pPr>
    </w:p>
    <w:p w14:paraId="2DE96D07" w14:textId="244665F0" w:rsidR="00840967" w:rsidRPr="007F21C1" w:rsidRDefault="00F937A3" w:rsidP="00F937A3">
      <w:pPr>
        <w:pStyle w:val="a9"/>
        <w:spacing w:line="360" w:lineRule="auto"/>
        <w:ind w:left="142" w:right="283" w:firstLine="567"/>
        <w:jc w:val="both"/>
        <w:rPr>
          <w:sz w:val="28"/>
          <w:szCs w:val="28"/>
        </w:rPr>
      </w:pPr>
      <w:r w:rsidRPr="007F21C1">
        <w:rPr>
          <w:sz w:val="28"/>
          <w:szCs w:val="28"/>
        </w:rPr>
        <w:t>Качественный состав восстановителя представлен в таблицах 1.</w:t>
      </w:r>
      <w:r w:rsidR="00444ECE" w:rsidRPr="007F21C1">
        <w:rPr>
          <w:sz w:val="28"/>
          <w:szCs w:val="28"/>
        </w:rPr>
        <w:t>4</w:t>
      </w:r>
      <w:r w:rsidRPr="007F21C1">
        <w:rPr>
          <w:sz w:val="28"/>
          <w:szCs w:val="28"/>
        </w:rPr>
        <w:t>; 1.</w:t>
      </w:r>
      <w:r w:rsidR="00444ECE" w:rsidRPr="007F21C1">
        <w:rPr>
          <w:sz w:val="28"/>
          <w:szCs w:val="28"/>
        </w:rPr>
        <w:t>5</w:t>
      </w:r>
      <w:r w:rsidRPr="007F21C1">
        <w:rPr>
          <w:sz w:val="28"/>
          <w:szCs w:val="28"/>
        </w:rPr>
        <w:t>.</w:t>
      </w:r>
    </w:p>
    <w:p w14:paraId="518BF5A7" w14:textId="2FF97B2F" w:rsidR="00840967" w:rsidRPr="007F21C1" w:rsidRDefault="00531D8A" w:rsidP="002C1C02">
      <w:pPr>
        <w:pStyle w:val="a9"/>
        <w:spacing w:line="360" w:lineRule="auto"/>
        <w:ind w:left="142" w:right="283" w:firstLine="567"/>
        <w:jc w:val="both"/>
        <w:rPr>
          <w:sz w:val="28"/>
          <w:szCs w:val="28"/>
        </w:rPr>
      </w:pPr>
      <w:r w:rsidRPr="007F21C1">
        <w:rPr>
          <w:sz w:val="28"/>
          <w:szCs w:val="28"/>
        </w:rPr>
        <w:t>Таблица 1.</w:t>
      </w:r>
      <w:r w:rsidR="00444ECE" w:rsidRPr="007F21C1">
        <w:rPr>
          <w:sz w:val="28"/>
          <w:szCs w:val="28"/>
        </w:rPr>
        <w:t>4</w:t>
      </w:r>
      <w:r w:rsidRPr="007F21C1">
        <w:rPr>
          <w:sz w:val="28"/>
          <w:szCs w:val="28"/>
        </w:rPr>
        <w:t xml:space="preserve"> – Качественный состав кокса среднетемпературного </w:t>
      </w:r>
      <w:proofErr w:type="spellStart"/>
      <w:r w:rsidRPr="007F21C1">
        <w:rPr>
          <w:sz w:val="28"/>
          <w:szCs w:val="28"/>
        </w:rPr>
        <w:t>Шубаркольского</w:t>
      </w:r>
      <w:proofErr w:type="spellEnd"/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984"/>
        <w:gridCol w:w="2127"/>
        <w:gridCol w:w="2126"/>
        <w:gridCol w:w="1984"/>
      </w:tblGrid>
      <w:tr w:rsidR="007F21C1" w:rsidRPr="007F21C1" w14:paraId="1D6315B8" w14:textId="77777777" w:rsidTr="00531D8A">
        <w:trPr>
          <w:trHeight w:val="230"/>
        </w:trPr>
        <w:tc>
          <w:tcPr>
            <w:tcW w:w="1843" w:type="dxa"/>
            <w:vMerge w:val="restart"/>
            <w:vAlign w:val="center"/>
          </w:tcPr>
          <w:p w14:paraId="2F53A588" w14:textId="77777777" w:rsidR="00531D8A" w:rsidRPr="007F21C1" w:rsidRDefault="00531D8A" w:rsidP="0053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Зола</w:t>
            </w:r>
          </w:p>
          <w:p w14:paraId="370223C7" w14:textId="77777777" w:rsidR="00531D8A" w:rsidRPr="007F21C1" w:rsidRDefault="00531D8A" w:rsidP="0053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(А)</w:t>
            </w:r>
          </w:p>
        </w:tc>
        <w:tc>
          <w:tcPr>
            <w:tcW w:w="1984" w:type="dxa"/>
            <w:vMerge w:val="restart"/>
            <w:vAlign w:val="center"/>
          </w:tcPr>
          <w:p w14:paraId="68236D2C" w14:textId="77777777" w:rsidR="00531D8A" w:rsidRPr="007F21C1" w:rsidRDefault="00531D8A" w:rsidP="0053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Летучие</w:t>
            </w:r>
          </w:p>
          <w:p w14:paraId="32200FB2" w14:textId="77777777" w:rsidR="00531D8A" w:rsidRPr="007F21C1" w:rsidRDefault="00531D8A" w:rsidP="0053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</w:t>
            </w: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127" w:type="dxa"/>
            <w:vMerge w:val="restart"/>
            <w:vAlign w:val="center"/>
          </w:tcPr>
          <w:p w14:paraId="1306E9EC" w14:textId="77777777" w:rsidR="00531D8A" w:rsidRPr="007F21C1" w:rsidRDefault="00531D8A" w:rsidP="00531D8A">
            <w:pPr>
              <w:spacing w:after="0" w:line="240" w:lineRule="auto"/>
              <w:ind w:right="6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Сера</w:t>
            </w:r>
          </w:p>
          <w:p w14:paraId="0B48B670" w14:textId="77777777" w:rsidR="00531D8A" w:rsidRPr="007F21C1" w:rsidRDefault="00531D8A" w:rsidP="0053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126" w:type="dxa"/>
            <w:vMerge w:val="restart"/>
            <w:vAlign w:val="center"/>
          </w:tcPr>
          <w:p w14:paraId="7F8BA6E6" w14:textId="77777777" w:rsidR="00531D8A" w:rsidRPr="007F21C1" w:rsidRDefault="00531D8A" w:rsidP="0053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Фосфор</w:t>
            </w:r>
          </w:p>
          <w:p w14:paraId="2B8EB8F2" w14:textId="77777777" w:rsidR="00531D8A" w:rsidRPr="007F21C1" w:rsidRDefault="00531D8A" w:rsidP="0053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(Р)</w:t>
            </w:r>
          </w:p>
        </w:tc>
        <w:tc>
          <w:tcPr>
            <w:tcW w:w="1984" w:type="dxa"/>
            <w:vMerge w:val="restart"/>
            <w:vAlign w:val="center"/>
          </w:tcPr>
          <w:p w14:paraId="1D59EB44" w14:textId="77777777" w:rsidR="00531D8A" w:rsidRPr="007F21C1" w:rsidRDefault="00531D8A" w:rsidP="0053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Влажность</w:t>
            </w:r>
          </w:p>
          <w:p w14:paraId="1DA350E5" w14:textId="77777777" w:rsidR="00531D8A" w:rsidRPr="007F21C1" w:rsidRDefault="00531D8A" w:rsidP="0053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W</w:t>
            </w: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7F21C1" w:rsidRPr="007F21C1" w14:paraId="4A90CF4F" w14:textId="77777777" w:rsidTr="00531D8A">
        <w:trPr>
          <w:trHeight w:val="396"/>
        </w:trPr>
        <w:tc>
          <w:tcPr>
            <w:tcW w:w="1843" w:type="dxa"/>
            <w:vMerge/>
            <w:vAlign w:val="center"/>
          </w:tcPr>
          <w:p w14:paraId="7D44F3FB" w14:textId="77777777" w:rsidR="00531D8A" w:rsidRPr="007F21C1" w:rsidRDefault="00531D8A" w:rsidP="0053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14:paraId="5950D09B" w14:textId="77777777" w:rsidR="00531D8A" w:rsidRPr="007F21C1" w:rsidRDefault="00531D8A" w:rsidP="0053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vAlign w:val="center"/>
          </w:tcPr>
          <w:p w14:paraId="0C5F9DDB" w14:textId="77777777" w:rsidR="00531D8A" w:rsidRPr="007F21C1" w:rsidRDefault="00531D8A" w:rsidP="0053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14:paraId="4B37A257" w14:textId="77777777" w:rsidR="00531D8A" w:rsidRPr="007F21C1" w:rsidRDefault="00531D8A" w:rsidP="0053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14:paraId="305BBDE5" w14:textId="77777777" w:rsidR="00531D8A" w:rsidRPr="007F21C1" w:rsidRDefault="00531D8A" w:rsidP="0053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21C1" w:rsidRPr="007F21C1" w14:paraId="04B8E00C" w14:textId="77777777" w:rsidTr="00531D8A">
        <w:trPr>
          <w:trHeight w:val="152"/>
        </w:trPr>
        <w:tc>
          <w:tcPr>
            <w:tcW w:w="10064" w:type="dxa"/>
            <w:gridSpan w:val="5"/>
            <w:vAlign w:val="center"/>
          </w:tcPr>
          <w:p w14:paraId="306DF0BA" w14:textId="77777777" w:rsidR="00531D8A" w:rsidRPr="007F21C1" w:rsidRDefault="00531D8A" w:rsidP="0053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%, не более</w:t>
            </w:r>
          </w:p>
        </w:tc>
      </w:tr>
      <w:tr w:rsidR="00531D8A" w:rsidRPr="007F21C1" w14:paraId="35F25031" w14:textId="77777777" w:rsidTr="00531D8A">
        <w:trPr>
          <w:trHeight w:val="251"/>
        </w:trPr>
        <w:tc>
          <w:tcPr>
            <w:tcW w:w="1843" w:type="dxa"/>
            <w:vAlign w:val="center"/>
          </w:tcPr>
          <w:p w14:paraId="4377E2FB" w14:textId="77777777" w:rsidR="00531D8A" w:rsidRPr="007F21C1" w:rsidRDefault="00531D8A" w:rsidP="0053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984" w:type="dxa"/>
            <w:vAlign w:val="center"/>
          </w:tcPr>
          <w:p w14:paraId="694BA0FB" w14:textId="77777777" w:rsidR="00531D8A" w:rsidRPr="007F21C1" w:rsidRDefault="00531D8A" w:rsidP="0053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2127" w:type="dxa"/>
            <w:vAlign w:val="center"/>
          </w:tcPr>
          <w:p w14:paraId="156BA94F" w14:textId="77777777" w:rsidR="00531D8A" w:rsidRPr="007F21C1" w:rsidRDefault="00531D8A" w:rsidP="0053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2126" w:type="dxa"/>
            <w:vAlign w:val="center"/>
          </w:tcPr>
          <w:p w14:paraId="5E4AF34B" w14:textId="77777777" w:rsidR="00531D8A" w:rsidRPr="007F21C1" w:rsidRDefault="00531D8A" w:rsidP="0053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vAlign w:val="center"/>
          </w:tcPr>
          <w:p w14:paraId="7C647BE7" w14:textId="77777777" w:rsidR="00531D8A" w:rsidRPr="007F21C1" w:rsidRDefault="00531D8A" w:rsidP="00531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</w:tbl>
    <w:p w14:paraId="6818D148" w14:textId="77777777" w:rsidR="008F17BA" w:rsidRPr="007F21C1" w:rsidRDefault="008F17BA" w:rsidP="002C1C02">
      <w:pPr>
        <w:pStyle w:val="a9"/>
        <w:spacing w:line="360" w:lineRule="auto"/>
        <w:ind w:left="142" w:right="283" w:firstLine="567"/>
        <w:jc w:val="both"/>
        <w:rPr>
          <w:sz w:val="28"/>
          <w:szCs w:val="28"/>
        </w:rPr>
      </w:pPr>
    </w:p>
    <w:p w14:paraId="65789461" w14:textId="3818E24C" w:rsidR="00531D8A" w:rsidRPr="007F21C1" w:rsidRDefault="00A0059C" w:rsidP="002C1C02">
      <w:pPr>
        <w:pStyle w:val="a9"/>
        <w:spacing w:line="360" w:lineRule="auto"/>
        <w:ind w:left="142" w:right="283" w:firstLine="567"/>
        <w:jc w:val="both"/>
        <w:rPr>
          <w:sz w:val="28"/>
          <w:szCs w:val="28"/>
        </w:rPr>
      </w:pPr>
      <w:r w:rsidRPr="007F21C1">
        <w:rPr>
          <w:sz w:val="28"/>
          <w:szCs w:val="28"/>
        </w:rPr>
        <w:t>Таблица 1.</w:t>
      </w:r>
      <w:r w:rsidR="00444ECE" w:rsidRPr="007F21C1">
        <w:rPr>
          <w:sz w:val="28"/>
          <w:szCs w:val="28"/>
        </w:rPr>
        <w:t>5</w:t>
      </w:r>
      <w:r w:rsidRPr="007F21C1">
        <w:rPr>
          <w:sz w:val="28"/>
          <w:szCs w:val="28"/>
        </w:rPr>
        <w:t xml:space="preserve"> – Качественный состав угля Карагандинского</w:t>
      </w: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984"/>
        <w:gridCol w:w="2127"/>
        <w:gridCol w:w="2126"/>
        <w:gridCol w:w="1984"/>
      </w:tblGrid>
      <w:tr w:rsidR="007F21C1" w:rsidRPr="007F21C1" w14:paraId="7CEC2D46" w14:textId="77777777" w:rsidTr="00A0059C">
        <w:trPr>
          <w:trHeight w:val="230"/>
        </w:trPr>
        <w:tc>
          <w:tcPr>
            <w:tcW w:w="1843" w:type="dxa"/>
            <w:vMerge w:val="restart"/>
            <w:vAlign w:val="center"/>
          </w:tcPr>
          <w:p w14:paraId="3C73085F" w14:textId="77777777" w:rsidR="00A0059C" w:rsidRPr="007F21C1" w:rsidRDefault="00A0059C" w:rsidP="00A00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Зола</w:t>
            </w:r>
          </w:p>
          <w:p w14:paraId="2414EACC" w14:textId="77777777" w:rsidR="00A0059C" w:rsidRPr="007F21C1" w:rsidRDefault="00A0059C" w:rsidP="00A00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(А)</w:t>
            </w:r>
          </w:p>
        </w:tc>
        <w:tc>
          <w:tcPr>
            <w:tcW w:w="1984" w:type="dxa"/>
            <w:vMerge w:val="restart"/>
            <w:vAlign w:val="center"/>
          </w:tcPr>
          <w:p w14:paraId="5180561F" w14:textId="77777777" w:rsidR="00A0059C" w:rsidRPr="007F21C1" w:rsidRDefault="00A0059C" w:rsidP="00A00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Летучие</w:t>
            </w:r>
          </w:p>
          <w:p w14:paraId="4374BE13" w14:textId="77777777" w:rsidR="00A0059C" w:rsidRPr="007F21C1" w:rsidRDefault="00A0059C" w:rsidP="00A00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V</w:t>
            </w: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127" w:type="dxa"/>
            <w:vMerge w:val="restart"/>
            <w:vAlign w:val="center"/>
          </w:tcPr>
          <w:p w14:paraId="70ACBE6F" w14:textId="77777777" w:rsidR="00A0059C" w:rsidRPr="007F21C1" w:rsidRDefault="00A0059C" w:rsidP="00A0059C">
            <w:pPr>
              <w:spacing w:after="0" w:line="240" w:lineRule="auto"/>
              <w:ind w:right="6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Сера</w:t>
            </w:r>
          </w:p>
          <w:p w14:paraId="2E1298DE" w14:textId="77777777" w:rsidR="00A0059C" w:rsidRPr="007F21C1" w:rsidRDefault="00A0059C" w:rsidP="00A00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126" w:type="dxa"/>
            <w:vMerge w:val="restart"/>
            <w:vAlign w:val="center"/>
          </w:tcPr>
          <w:p w14:paraId="1A7F4FE5" w14:textId="77777777" w:rsidR="00A0059C" w:rsidRPr="007F21C1" w:rsidRDefault="00A0059C" w:rsidP="00A00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Фосфор</w:t>
            </w:r>
          </w:p>
          <w:p w14:paraId="2128D677" w14:textId="77777777" w:rsidR="00A0059C" w:rsidRPr="007F21C1" w:rsidRDefault="00A0059C" w:rsidP="00A00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(Р)</w:t>
            </w:r>
          </w:p>
        </w:tc>
        <w:tc>
          <w:tcPr>
            <w:tcW w:w="1984" w:type="dxa"/>
            <w:vMerge w:val="restart"/>
            <w:vAlign w:val="center"/>
          </w:tcPr>
          <w:p w14:paraId="36B857A4" w14:textId="77777777" w:rsidR="00A0059C" w:rsidRPr="007F21C1" w:rsidRDefault="00A0059C" w:rsidP="00A00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Влажность</w:t>
            </w:r>
          </w:p>
          <w:p w14:paraId="59070232" w14:textId="77777777" w:rsidR="00A0059C" w:rsidRPr="007F21C1" w:rsidRDefault="00A0059C" w:rsidP="00A00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W</w:t>
            </w: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7F21C1" w:rsidRPr="007F21C1" w14:paraId="3F565516" w14:textId="77777777" w:rsidTr="00A0059C">
        <w:trPr>
          <w:trHeight w:val="396"/>
        </w:trPr>
        <w:tc>
          <w:tcPr>
            <w:tcW w:w="1843" w:type="dxa"/>
            <w:vMerge/>
            <w:vAlign w:val="center"/>
          </w:tcPr>
          <w:p w14:paraId="0B91D2F7" w14:textId="77777777" w:rsidR="00A0059C" w:rsidRPr="007F21C1" w:rsidRDefault="00A0059C" w:rsidP="00A00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14:paraId="7456FD02" w14:textId="77777777" w:rsidR="00A0059C" w:rsidRPr="007F21C1" w:rsidRDefault="00A0059C" w:rsidP="00A00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vAlign w:val="center"/>
          </w:tcPr>
          <w:p w14:paraId="4835272B" w14:textId="77777777" w:rsidR="00A0059C" w:rsidRPr="007F21C1" w:rsidRDefault="00A0059C" w:rsidP="00A00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14:paraId="3A2C76C3" w14:textId="77777777" w:rsidR="00A0059C" w:rsidRPr="007F21C1" w:rsidRDefault="00A0059C" w:rsidP="00A00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14:paraId="56D4DE05" w14:textId="77777777" w:rsidR="00A0059C" w:rsidRPr="007F21C1" w:rsidRDefault="00A0059C" w:rsidP="00A00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21C1" w:rsidRPr="007F21C1" w14:paraId="368DDC83" w14:textId="77777777" w:rsidTr="00A0059C">
        <w:trPr>
          <w:trHeight w:val="152"/>
        </w:trPr>
        <w:tc>
          <w:tcPr>
            <w:tcW w:w="10064" w:type="dxa"/>
            <w:gridSpan w:val="5"/>
            <w:vAlign w:val="center"/>
          </w:tcPr>
          <w:p w14:paraId="6E0AFCB7" w14:textId="77777777" w:rsidR="00A0059C" w:rsidRPr="007F21C1" w:rsidRDefault="00A0059C" w:rsidP="00A00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%, не более</w:t>
            </w:r>
          </w:p>
        </w:tc>
      </w:tr>
      <w:tr w:rsidR="00A0059C" w:rsidRPr="007F21C1" w14:paraId="77749476" w14:textId="77777777" w:rsidTr="00A0059C">
        <w:trPr>
          <w:trHeight w:val="251"/>
        </w:trPr>
        <w:tc>
          <w:tcPr>
            <w:tcW w:w="1843" w:type="dxa"/>
            <w:vAlign w:val="center"/>
          </w:tcPr>
          <w:p w14:paraId="7B5153F2" w14:textId="77777777" w:rsidR="00A0059C" w:rsidRPr="007F21C1" w:rsidRDefault="00A0059C" w:rsidP="00A00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984" w:type="dxa"/>
            <w:vAlign w:val="center"/>
          </w:tcPr>
          <w:p w14:paraId="7A0E5A41" w14:textId="77777777" w:rsidR="00A0059C" w:rsidRPr="007F21C1" w:rsidRDefault="00A0059C" w:rsidP="00A00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15,0-23,0</w:t>
            </w:r>
          </w:p>
        </w:tc>
        <w:tc>
          <w:tcPr>
            <w:tcW w:w="2127" w:type="dxa"/>
            <w:vAlign w:val="center"/>
          </w:tcPr>
          <w:p w14:paraId="13A96CD2" w14:textId="77777777" w:rsidR="00A0059C" w:rsidRPr="007F21C1" w:rsidRDefault="00A0059C" w:rsidP="00A00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2126" w:type="dxa"/>
            <w:vAlign w:val="center"/>
          </w:tcPr>
          <w:p w14:paraId="65C07BD8" w14:textId="77777777" w:rsidR="00A0059C" w:rsidRPr="007F21C1" w:rsidRDefault="00A0059C" w:rsidP="00A00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984" w:type="dxa"/>
            <w:vAlign w:val="center"/>
          </w:tcPr>
          <w:p w14:paraId="245BF938" w14:textId="77777777" w:rsidR="00A0059C" w:rsidRPr="007F21C1" w:rsidRDefault="00A0059C" w:rsidP="00A00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14:paraId="2A1DF037" w14:textId="77777777" w:rsidR="00444ECE" w:rsidRPr="007F21C1" w:rsidRDefault="00444ECE" w:rsidP="002C1C02">
      <w:pPr>
        <w:pStyle w:val="a9"/>
        <w:spacing w:line="360" w:lineRule="auto"/>
        <w:ind w:left="142" w:right="283" w:firstLine="567"/>
        <w:jc w:val="both"/>
        <w:rPr>
          <w:sz w:val="28"/>
          <w:szCs w:val="28"/>
        </w:rPr>
      </w:pPr>
    </w:p>
    <w:p w14:paraId="0B47A981" w14:textId="36AD1C28" w:rsidR="00531D8A" w:rsidRPr="007F21C1" w:rsidRDefault="003E6FC3" w:rsidP="002C1C02">
      <w:pPr>
        <w:pStyle w:val="a9"/>
        <w:spacing w:line="360" w:lineRule="auto"/>
        <w:ind w:left="142" w:right="283" w:firstLine="567"/>
        <w:jc w:val="both"/>
        <w:rPr>
          <w:sz w:val="28"/>
          <w:szCs w:val="28"/>
        </w:rPr>
      </w:pPr>
      <w:r w:rsidRPr="007F21C1">
        <w:rPr>
          <w:sz w:val="28"/>
          <w:szCs w:val="28"/>
        </w:rPr>
        <w:t>Качественный состав кварцита приведен в таблице 1.</w:t>
      </w:r>
      <w:r w:rsidR="00444ECE" w:rsidRPr="007F21C1">
        <w:rPr>
          <w:sz w:val="28"/>
          <w:szCs w:val="28"/>
        </w:rPr>
        <w:t>6</w:t>
      </w:r>
      <w:r w:rsidRPr="007F21C1">
        <w:rPr>
          <w:sz w:val="28"/>
          <w:szCs w:val="28"/>
        </w:rPr>
        <w:t>.</w:t>
      </w:r>
    </w:p>
    <w:p w14:paraId="78B1551A" w14:textId="7B63D602" w:rsidR="003E6FC3" w:rsidRPr="007F21C1" w:rsidRDefault="003E6FC3" w:rsidP="002C1C02">
      <w:pPr>
        <w:pStyle w:val="a9"/>
        <w:spacing w:line="360" w:lineRule="auto"/>
        <w:ind w:left="142" w:right="283" w:firstLine="567"/>
        <w:jc w:val="both"/>
        <w:rPr>
          <w:sz w:val="28"/>
          <w:szCs w:val="28"/>
        </w:rPr>
      </w:pPr>
      <w:r w:rsidRPr="007F21C1">
        <w:rPr>
          <w:sz w:val="28"/>
          <w:szCs w:val="28"/>
        </w:rPr>
        <w:t>Таблица 1.</w:t>
      </w:r>
      <w:r w:rsidR="00444ECE" w:rsidRPr="007F21C1">
        <w:rPr>
          <w:sz w:val="28"/>
          <w:szCs w:val="28"/>
        </w:rPr>
        <w:t>6</w:t>
      </w:r>
      <w:r w:rsidRPr="007F21C1">
        <w:rPr>
          <w:sz w:val="28"/>
          <w:szCs w:val="28"/>
        </w:rPr>
        <w:t xml:space="preserve"> – Качественный состав кварцита</w:t>
      </w: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3686"/>
        <w:gridCol w:w="3543"/>
      </w:tblGrid>
      <w:tr w:rsidR="007F21C1" w:rsidRPr="007F21C1" w14:paraId="01A76636" w14:textId="77777777" w:rsidTr="007976EC">
        <w:tc>
          <w:tcPr>
            <w:tcW w:w="2835" w:type="dxa"/>
          </w:tcPr>
          <w:p w14:paraId="4876E51F" w14:textId="77777777" w:rsidR="007976EC" w:rsidRPr="007F21C1" w:rsidRDefault="007976EC" w:rsidP="0079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Флюсующие материалы</w:t>
            </w:r>
          </w:p>
        </w:tc>
        <w:tc>
          <w:tcPr>
            <w:tcW w:w="3686" w:type="dxa"/>
          </w:tcPr>
          <w:p w14:paraId="1440ACBB" w14:textId="77777777" w:rsidR="007976EC" w:rsidRPr="007F21C1" w:rsidRDefault="007976EC" w:rsidP="0079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Крупность, мм</w:t>
            </w:r>
          </w:p>
        </w:tc>
        <w:tc>
          <w:tcPr>
            <w:tcW w:w="3543" w:type="dxa"/>
          </w:tcPr>
          <w:p w14:paraId="102F4CF1" w14:textId="77777777" w:rsidR="007976EC" w:rsidRPr="007F21C1" w:rsidRDefault="007976EC" w:rsidP="0079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Массовая доля диоксида кремния, %</w:t>
            </w:r>
          </w:p>
        </w:tc>
      </w:tr>
      <w:tr w:rsidR="007F21C1" w:rsidRPr="007F21C1" w14:paraId="49CECFFB" w14:textId="77777777" w:rsidTr="007976EC">
        <w:tc>
          <w:tcPr>
            <w:tcW w:w="2835" w:type="dxa"/>
          </w:tcPr>
          <w:p w14:paraId="0E08E2FD" w14:textId="77777777" w:rsidR="007976EC" w:rsidRPr="007F21C1" w:rsidRDefault="007976EC" w:rsidP="0079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Кварцит</w:t>
            </w:r>
          </w:p>
        </w:tc>
        <w:tc>
          <w:tcPr>
            <w:tcW w:w="3686" w:type="dxa"/>
          </w:tcPr>
          <w:p w14:paraId="05F8AE53" w14:textId="77777777" w:rsidR="007976EC" w:rsidRPr="007F21C1" w:rsidRDefault="007976EC" w:rsidP="0079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25-80</w:t>
            </w:r>
          </w:p>
        </w:tc>
        <w:tc>
          <w:tcPr>
            <w:tcW w:w="3543" w:type="dxa"/>
          </w:tcPr>
          <w:p w14:paraId="30445DCA" w14:textId="77777777" w:rsidR="007976EC" w:rsidRPr="007F21C1" w:rsidRDefault="007976EC" w:rsidP="0079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7976EC" w:rsidRPr="007F21C1" w14:paraId="7431E14E" w14:textId="77777777" w:rsidTr="007976EC">
        <w:tblPrEx>
          <w:tblLook w:val="0000" w:firstRow="0" w:lastRow="0" w:firstColumn="0" w:lastColumn="0" w:noHBand="0" w:noVBand="0"/>
        </w:tblPrEx>
        <w:trPr>
          <w:trHeight w:val="202"/>
        </w:trPr>
        <w:tc>
          <w:tcPr>
            <w:tcW w:w="2835" w:type="dxa"/>
          </w:tcPr>
          <w:p w14:paraId="1E0DBE38" w14:textId="77777777" w:rsidR="007976EC" w:rsidRPr="007F21C1" w:rsidRDefault="007976EC" w:rsidP="0079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Отсевы кварцита</w:t>
            </w:r>
          </w:p>
        </w:tc>
        <w:tc>
          <w:tcPr>
            <w:tcW w:w="3686" w:type="dxa"/>
          </w:tcPr>
          <w:p w14:paraId="1047270A" w14:textId="77777777" w:rsidR="007976EC" w:rsidRPr="007F21C1" w:rsidRDefault="007976EC" w:rsidP="0079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0-25</w:t>
            </w:r>
          </w:p>
        </w:tc>
        <w:tc>
          <w:tcPr>
            <w:tcW w:w="3543" w:type="dxa"/>
          </w:tcPr>
          <w:p w14:paraId="14B1630F" w14:textId="77777777" w:rsidR="007976EC" w:rsidRPr="007F21C1" w:rsidRDefault="007976EC" w:rsidP="00797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2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</w:tbl>
    <w:p w14:paraId="321F9CFA" w14:textId="77777777" w:rsidR="003E6B30" w:rsidRPr="007F21C1" w:rsidRDefault="003E6B30" w:rsidP="008F17BA">
      <w:pPr>
        <w:spacing w:line="360" w:lineRule="auto"/>
        <w:ind w:right="113"/>
        <w:jc w:val="both"/>
        <w:rPr>
          <w:sz w:val="28"/>
          <w:szCs w:val="28"/>
        </w:rPr>
      </w:pPr>
    </w:p>
    <w:p w14:paraId="6E865857" w14:textId="5C63E3C4" w:rsidR="003E6B30" w:rsidRPr="007F21C1" w:rsidRDefault="003E6B30" w:rsidP="00001AFB">
      <w:pPr>
        <w:spacing w:after="0" w:line="360" w:lineRule="auto"/>
        <w:ind w:left="142" w:right="283"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bookmarkStart w:id="23" w:name="_Hlk96097133"/>
      <w:r w:rsidRPr="007F21C1">
        <w:rPr>
          <w:rFonts w:ascii="Times New Roman" w:hAnsi="Times New Roman" w:cs="Times New Roman"/>
          <w:b/>
          <w:i/>
          <w:sz w:val="28"/>
          <w:szCs w:val="28"/>
        </w:rPr>
        <w:t>1.</w:t>
      </w:r>
      <w:r w:rsidR="006E18BE" w:rsidRPr="007F21C1">
        <w:rPr>
          <w:rFonts w:ascii="Times New Roman" w:hAnsi="Times New Roman" w:cs="Times New Roman"/>
          <w:b/>
          <w:i/>
          <w:sz w:val="28"/>
          <w:szCs w:val="28"/>
        </w:rPr>
        <w:t>3</w:t>
      </w:r>
      <w:r w:rsidRPr="007F21C1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6E18BE" w:rsidRPr="007F21C1">
        <w:rPr>
          <w:rFonts w:ascii="Times New Roman" w:hAnsi="Times New Roman" w:cs="Times New Roman"/>
          <w:b/>
          <w:i/>
          <w:sz w:val="28"/>
          <w:szCs w:val="28"/>
        </w:rPr>
        <w:t>5</w:t>
      </w:r>
      <w:r w:rsidRPr="007F21C1">
        <w:rPr>
          <w:rFonts w:ascii="Times New Roman" w:hAnsi="Times New Roman" w:cs="Times New Roman"/>
          <w:b/>
          <w:i/>
          <w:sz w:val="28"/>
          <w:szCs w:val="28"/>
        </w:rPr>
        <w:t xml:space="preserve"> Результаты расчета численного и профессионально-квалификационного состава трудящихся</w:t>
      </w:r>
    </w:p>
    <w:p w14:paraId="32F7ED94" w14:textId="54982B8A" w:rsidR="003E6B30" w:rsidRPr="007F21C1" w:rsidRDefault="003E6B30" w:rsidP="003E6B30">
      <w:pPr>
        <w:pStyle w:val="a9"/>
        <w:spacing w:line="360" w:lineRule="auto"/>
        <w:ind w:left="709" w:right="113"/>
        <w:jc w:val="both"/>
        <w:rPr>
          <w:b/>
          <w:sz w:val="28"/>
          <w:szCs w:val="28"/>
        </w:rPr>
      </w:pPr>
    </w:p>
    <w:p w14:paraId="0F9DDBD7" w14:textId="1BED8AF3" w:rsidR="00D90233" w:rsidRPr="007F21C1" w:rsidRDefault="0029200A" w:rsidP="00001AFB">
      <w:pPr>
        <w:pStyle w:val="a9"/>
        <w:spacing w:line="360" w:lineRule="auto"/>
        <w:ind w:left="142" w:right="283" w:firstLine="567"/>
        <w:jc w:val="both"/>
        <w:rPr>
          <w:sz w:val="28"/>
          <w:szCs w:val="28"/>
        </w:rPr>
      </w:pPr>
      <w:r w:rsidRPr="007F21C1">
        <w:rPr>
          <w:sz w:val="28"/>
          <w:szCs w:val="28"/>
        </w:rPr>
        <w:t>Рабочим проектом не предусматривается расширение численного состава трудящихся.</w:t>
      </w:r>
    </w:p>
    <w:p w14:paraId="02F84527" w14:textId="72616DE2" w:rsidR="0029200A" w:rsidRDefault="001451C5" w:rsidP="00001AFB">
      <w:pPr>
        <w:pStyle w:val="a9"/>
        <w:spacing w:line="360" w:lineRule="auto"/>
        <w:ind w:left="142" w:right="283" w:firstLine="567"/>
        <w:jc w:val="both"/>
        <w:rPr>
          <w:sz w:val="28"/>
          <w:szCs w:val="28"/>
        </w:rPr>
      </w:pPr>
      <w:r w:rsidRPr="007F21C1">
        <w:rPr>
          <w:sz w:val="28"/>
          <w:szCs w:val="28"/>
        </w:rPr>
        <w:t xml:space="preserve">При выполнении </w:t>
      </w:r>
      <w:r w:rsidRPr="00001AFB">
        <w:rPr>
          <w:sz w:val="28"/>
          <w:szCs w:val="28"/>
        </w:rPr>
        <w:t xml:space="preserve">ремонтных операций будет задействован существующий </w:t>
      </w:r>
      <w:r w:rsidRPr="00001AFB">
        <w:rPr>
          <w:sz w:val="28"/>
          <w:szCs w:val="28"/>
        </w:rPr>
        <w:lastRenderedPageBreak/>
        <w:t>персонал штатных сотрудников путём оптимизации и перераспределения работ между существующим персоналом.</w:t>
      </w:r>
    </w:p>
    <w:p w14:paraId="1EC16C38" w14:textId="1655C120" w:rsidR="000C30FE" w:rsidRPr="00001AFB" w:rsidRDefault="000C30FE" w:rsidP="00001AFB">
      <w:pPr>
        <w:pStyle w:val="a9"/>
        <w:spacing w:line="360" w:lineRule="auto"/>
        <w:ind w:left="142" w:right="283" w:firstLine="567"/>
        <w:jc w:val="both"/>
        <w:rPr>
          <w:sz w:val="28"/>
          <w:szCs w:val="28"/>
        </w:rPr>
      </w:pPr>
      <w:r w:rsidRPr="000C30FE">
        <w:rPr>
          <w:sz w:val="28"/>
          <w:szCs w:val="28"/>
        </w:rPr>
        <w:t xml:space="preserve">Применение труда инвалидов и маломобильных групп населения в </w:t>
      </w:r>
      <w:r>
        <w:rPr>
          <w:sz w:val="28"/>
          <w:szCs w:val="28"/>
        </w:rPr>
        <w:t>плавильном цехе №1</w:t>
      </w:r>
      <w:r w:rsidRPr="000C30FE">
        <w:rPr>
          <w:sz w:val="28"/>
          <w:szCs w:val="28"/>
        </w:rPr>
        <w:t xml:space="preserve"> не предусматривается.</w:t>
      </w:r>
      <w:bookmarkEnd w:id="23"/>
    </w:p>
    <w:p w14:paraId="29A4C57A" w14:textId="5B59F818" w:rsidR="0029200A" w:rsidRPr="007A5871" w:rsidRDefault="0029200A" w:rsidP="0029200A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</w:p>
    <w:p w14:paraId="4102D61E" w14:textId="6A3B8997" w:rsidR="00493A3E" w:rsidRPr="0007701D" w:rsidRDefault="0007701D" w:rsidP="0029200A">
      <w:pPr>
        <w:pStyle w:val="a9"/>
        <w:spacing w:line="360" w:lineRule="auto"/>
        <w:ind w:left="142" w:right="113" w:firstLine="567"/>
        <w:jc w:val="both"/>
        <w:rPr>
          <w:b/>
          <w:sz w:val="28"/>
          <w:szCs w:val="28"/>
        </w:rPr>
      </w:pPr>
      <w:r w:rsidRPr="0007701D">
        <w:rPr>
          <w:b/>
          <w:sz w:val="28"/>
          <w:szCs w:val="28"/>
        </w:rPr>
        <w:t xml:space="preserve">1.4 </w:t>
      </w:r>
      <w:r w:rsidR="0074583B">
        <w:rPr>
          <w:b/>
          <w:sz w:val="28"/>
          <w:szCs w:val="28"/>
        </w:rPr>
        <w:t>Основные принципы о</w:t>
      </w:r>
      <w:r>
        <w:rPr>
          <w:b/>
          <w:sz w:val="28"/>
          <w:szCs w:val="28"/>
        </w:rPr>
        <w:t>бъемно-планировочны</w:t>
      </w:r>
      <w:r w:rsidR="0074583B">
        <w:rPr>
          <w:b/>
          <w:sz w:val="28"/>
          <w:szCs w:val="28"/>
        </w:rPr>
        <w:t>х</w:t>
      </w:r>
      <w:r>
        <w:rPr>
          <w:b/>
          <w:sz w:val="28"/>
          <w:szCs w:val="28"/>
        </w:rPr>
        <w:t xml:space="preserve"> решени</w:t>
      </w:r>
      <w:r w:rsidR="0074583B">
        <w:rPr>
          <w:b/>
          <w:sz w:val="28"/>
          <w:szCs w:val="28"/>
        </w:rPr>
        <w:t>й</w:t>
      </w:r>
    </w:p>
    <w:p w14:paraId="57B2DD5A" w14:textId="6A13704B" w:rsidR="007B1F18" w:rsidRDefault="007B1F18" w:rsidP="0029200A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</w:p>
    <w:p w14:paraId="1C80881D" w14:textId="668E94E7" w:rsidR="0040627B" w:rsidRDefault="00E616A2" w:rsidP="0040627B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E616A2">
        <w:rPr>
          <w:sz w:val="28"/>
          <w:szCs w:val="28"/>
        </w:rPr>
        <w:t xml:space="preserve">Рудно-термическая электропечь РКО-22ФХ-И2 мощностью 22 МВА располагается в печном отделении плавильного цеха №1 в осях </w:t>
      </w:r>
      <w:r w:rsidR="004F5BB3">
        <w:rPr>
          <w:sz w:val="28"/>
          <w:szCs w:val="28"/>
        </w:rPr>
        <w:t>8</w:t>
      </w:r>
      <w:r w:rsidRPr="00E616A2">
        <w:rPr>
          <w:sz w:val="28"/>
          <w:szCs w:val="28"/>
        </w:rPr>
        <w:t>-</w:t>
      </w:r>
      <w:r w:rsidR="004F5BB3">
        <w:rPr>
          <w:sz w:val="28"/>
          <w:szCs w:val="28"/>
        </w:rPr>
        <w:t>11</w:t>
      </w:r>
      <w:r w:rsidRPr="00E616A2">
        <w:rPr>
          <w:sz w:val="28"/>
          <w:szCs w:val="28"/>
        </w:rPr>
        <w:t xml:space="preserve"> на месте существующей рудно-термической электропечи №1</w:t>
      </w:r>
      <w:r w:rsidR="004F5BB3">
        <w:rPr>
          <w:sz w:val="28"/>
          <w:szCs w:val="28"/>
        </w:rPr>
        <w:t>2</w:t>
      </w:r>
      <w:r w:rsidRPr="00E616A2">
        <w:rPr>
          <w:sz w:val="28"/>
          <w:szCs w:val="28"/>
        </w:rPr>
        <w:t>, которая демонтируется.</w:t>
      </w:r>
      <w:r w:rsidR="0040627B">
        <w:rPr>
          <w:sz w:val="28"/>
          <w:szCs w:val="28"/>
        </w:rPr>
        <w:t xml:space="preserve"> </w:t>
      </w:r>
    </w:p>
    <w:p w14:paraId="1698F976" w14:textId="7F9BC302" w:rsidR="00E616A2" w:rsidRPr="00FD1804" w:rsidRDefault="00E616A2" w:rsidP="0040627B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FD1804">
        <w:rPr>
          <w:sz w:val="28"/>
          <w:szCs w:val="28"/>
        </w:rPr>
        <w:t xml:space="preserve">Печные трансформаторы электропечи РКО-22ФХ-И2 размещаются в существующих трансформаторных камерах трансформаторного отделения. </w:t>
      </w:r>
    </w:p>
    <w:p w14:paraId="05A6EDAD" w14:textId="0DE8A873" w:rsidR="00E616A2" w:rsidRPr="00FB1941" w:rsidRDefault="00E616A2" w:rsidP="00E616A2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FB1941">
        <w:rPr>
          <w:sz w:val="28"/>
          <w:szCs w:val="28"/>
        </w:rPr>
        <w:t xml:space="preserve">На </w:t>
      </w:r>
      <w:proofErr w:type="spellStart"/>
      <w:r w:rsidRPr="00FB1941">
        <w:rPr>
          <w:sz w:val="28"/>
          <w:szCs w:val="28"/>
        </w:rPr>
        <w:t>отм</w:t>
      </w:r>
      <w:proofErr w:type="spellEnd"/>
      <w:r w:rsidRPr="00FB1941">
        <w:rPr>
          <w:sz w:val="28"/>
          <w:szCs w:val="28"/>
        </w:rPr>
        <w:t xml:space="preserve">. 0,000 располагается кожух ванны электропечи </w:t>
      </w:r>
      <w:r w:rsidR="00FB1941" w:rsidRPr="00FB1941">
        <w:rPr>
          <w:sz w:val="28"/>
          <w:szCs w:val="28"/>
        </w:rPr>
        <w:t>и</w:t>
      </w:r>
      <w:r w:rsidRPr="00FB1941">
        <w:rPr>
          <w:sz w:val="28"/>
          <w:szCs w:val="28"/>
        </w:rPr>
        <w:t xml:space="preserve"> систему подовых балок, выполненную из параллельно установленных двутавровых балок, образующую каналы для прохода охлаждающего воздуха. Подач</w:t>
      </w:r>
      <w:r w:rsidR="004F5BB3">
        <w:rPr>
          <w:sz w:val="28"/>
          <w:szCs w:val="28"/>
        </w:rPr>
        <w:t>а</w:t>
      </w:r>
      <w:r w:rsidRPr="00FB1941">
        <w:rPr>
          <w:sz w:val="28"/>
          <w:szCs w:val="28"/>
        </w:rPr>
        <w:t xml:space="preserve"> воздуха в каналы осуществляется от двух попеременно работающих вентиляторов по системе газоходов</w:t>
      </w:r>
      <w:r w:rsidR="00AA5C99">
        <w:rPr>
          <w:sz w:val="28"/>
          <w:szCs w:val="28"/>
        </w:rPr>
        <w:t>,</w:t>
      </w:r>
      <w:r w:rsidRPr="00FB1941">
        <w:rPr>
          <w:sz w:val="28"/>
          <w:szCs w:val="28"/>
        </w:rPr>
        <w:t xml:space="preserve"> установленны</w:t>
      </w:r>
      <w:r w:rsidR="00AA5C99">
        <w:rPr>
          <w:sz w:val="28"/>
          <w:szCs w:val="28"/>
        </w:rPr>
        <w:t>х</w:t>
      </w:r>
      <w:r w:rsidRPr="00FB1941">
        <w:rPr>
          <w:sz w:val="28"/>
          <w:szCs w:val="28"/>
        </w:rPr>
        <w:t xml:space="preserve"> вдоль оси В. </w:t>
      </w:r>
    </w:p>
    <w:p w14:paraId="6FF8B619" w14:textId="34B8C94E" w:rsidR="00E616A2" w:rsidRPr="00FB1941" w:rsidRDefault="00E616A2" w:rsidP="00E616A2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FB1941">
        <w:rPr>
          <w:sz w:val="28"/>
          <w:szCs w:val="28"/>
        </w:rPr>
        <w:t xml:space="preserve">В качестве устройства для закрытия </w:t>
      </w:r>
      <w:proofErr w:type="spellStart"/>
      <w:r w:rsidRPr="00FB1941">
        <w:rPr>
          <w:sz w:val="28"/>
          <w:szCs w:val="28"/>
        </w:rPr>
        <w:t>леточного</w:t>
      </w:r>
      <w:proofErr w:type="spellEnd"/>
      <w:r w:rsidRPr="00FB1941">
        <w:rPr>
          <w:sz w:val="28"/>
          <w:szCs w:val="28"/>
        </w:rPr>
        <w:t xml:space="preserve"> отверстия электропечи применяется </w:t>
      </w:r>
      <w:r w:rsidR="004F5BB3">
        <w:rPr>
          <w:sz w:val="28"/>
          <w:szCs w:val="28"/>
        </w:rPr>
        <w:t>машина</w:t>
      </w:r>
      <w:r w:rsidRPr="00FB1941">
        <w:rPr>
          <w:sz w:val="28"/>
          <w:szCs w:val="28"/>
        </w:rPr>
        <w:t xml:space="preserve"> </w:t>
      </w:r>
      <w:r w:rsidR="004F5BB3">
        <w:rPr>
          <w:sz w:val="28"/>
          <w:szCs w:val="28"/>
        </w:rPr>
        <w:t xml:space="preserve">для </w:t>
      </w:r>
      <w:r w:rsidRPr="00FB1941">
        <w:rPr>
          <w:sz w:val="28"/>
          <w:szCs w:val="28"/>
        </w:rPr>
        <w:t>за</w:t>
      </w:r>
      <w:r w:rsidR="004F5BB3">
        <w:rPr>
          <w:sz w:val="28"/>
          <w:szCs w:val="28"/>
        </w:rPr>
        <w:t>крытия</w:t>
      </w:r>
      <w:r w:rsidRPr="00FB1941">
        <w:rPr>
          <w:sz w:val="28"/>
          <w:szCs w:val="28"/>
        </w:rPr>
        <w:t xml:space="preserve"> летки типа МЗФЛ-0,05. Стационарно размещенная машина закрытия летки имеет достаточное усилие прижатия к лётке и не требует дополнительных захватов за печь и монтируется на собственном фундаменте</w:t>
      </w:r>
      <w:r w:rsidR="00DB7030">
        <w:rPr>
          <w:sz w:val="28"/>
          <w:szCs w:val="28"/>
        </w:rPr>
        <w:t xml:space="preserve"> на </w:t>
      </w:r>
      <w:proofErr w:type="spellStart"/>
      <w:r w:rsidR="00DB7030">
        <w:rPr>
          <w:sz w:val="28"/>
          <w:szCs w:val="28"/>
        </w:rPr>
        <w:t>отм</w:t>
      </w:r>
      <w:proofErr w:type="spellEnd"/>
      <w:r w:rsidR="00DB7030">
        <w:rPr>
          <w:sz w:val="28"/>
          <w:szCs w:val="28"/>
        </w:rPr>
        <w:t>. +1,610</w:t>
      </w:r>
      <w:r w:rsidRPr="00FB1941">
        <w:rPr>
          <w:sz w:val="28"/>
          <w:szCs w:val="28"/>
        </w:rPr>
        <w:t>.</w:t>
      </w:r>
    </w:p>
    <w:p w14:paraId="336EDC63" w14:textId="77777777" w:rsidR="00E616A2" w:rsidRPr="00FB1941" w:rsidRDefault="00E616A2" w:rsidP="00E616A2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FB1941">
        <w:rPr>
          <w:sz w:val="28"/>
          <w:szCs w:val="28"/>
        </w:rPr>
        <w:t xml:space="preserve">Система аспирации от </w:t>
      </w:r>
      <w:proofErr w:type="spellStart"/>
      <w:r w:rsidRPr="00FB1941">
        <w:rPr>
          <w:sz w:val="28"/>
          <w:szCs w:val="28"/>
        </w:rPr>
        <w:t>леточного</w:t>
      </w:r>
      <w:proofErr w:type="spellEnd"/>
      <w:r w:rsidRPr="00FB1941">
        <w:rPr>
          <w:sz w:val="28"/>
          <w:szCs w:val="28"/>
        </w:rPr>
        <w:t xml:space="preserve"> узла и рельсовый путь подачи тележек с ковшом и </w:t>
      </w:r>
      <w:proofErr w:type="spellStart"/>
      <w:r w:rsidRPr="00FB1941">
        <w:rPr>
          <w:sz w:val="28"/>
          <w:szCs w:val="28"/>
        </w:rPr>
        <w:t>шлаковнями</w:t>
      </w:r>
      <w:proofErr w:type="spellEnd"/>
      <w:r w:rsidRPr="00FB1941">
        <w:rPr>
          <w:sz w:val="28"/>
          <w:szCs w:val="28"/>
        </w:rPr>
        <w:t xml:space="preserve"> остаются существующие.</w:t>
      </w:r>
    </w:p>
    <w:p w14:paraId="3F098CD2" w14:textId="033108E1" w:rsidR="00E616A2" w:rsidRPr="00FB1941" w:rsidRDefault="00E616A2" w:rsidP="00E616A2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FB1941">
        <w:rPr>
          <w:sz w:val="28"/>
          <w:szCs w:val="28"/>
        </w:rPr>
        <w:t xml:space="preserve">Низкий зонт двенадцатиугольной формы с </w:t>
      </w:r>
      <w:proofErr w:type="spellStart"/>
      <w:r w:rsidRPr="00FB1941">
        <w:rPr>
          <w:sz w:val="28"/>
          <w:szCs w:val="28"/>
        </w:rPr>
        <w:t>водоохлаждаемой</w:t>
      </w:r>
      <w:proofErr w:type="spellEnd"/>
      <w:r w:rsidRPr="00FB1941">
        <w:rPr>
          <w:sz w:val="28"/>
          <w:szCs w:val="28"/>
        </w:rPr>
        <w:t xml:space="preserve"> горизонтальной крышкой и вертикальными боковыми стенками</w:t>
      </w:r>
      <w:r w:rsidR="00C47539">
        <w:rPr>
          <w:sz w:val="28"/>
          <w:szCs w:val="28"/>
        </w:rPr>
        <w:t xml:space="preserve"> устанавливается</w:t>
      </w:r>
      <w:r w:rsidRPr="00FB1941">
        <w:rPr>
          <w:sz w:val="28"/>
          <w:szCs w:val="28"/>
        </w:rPr>
        <w:t xml:space="preserve"> на перекрытии на </w:t>
      </w:r>
      <w:proofErr w:type="spellStart"/>
      <w:proofErr w:type="gramStart"/>
      <w:r w:rsidRPr="00FB1941">
        <w:rPr>
          <w:sz w:val="28"/>
          <w:szCs w:val="28"/>
        </w:rPr>
        <w:t>отм</w:t>
      </w:r>
      <w:proofErr w:type="spellEnd"/>
      <w:r w:rsidRPr="00FB1941">
        <w:rPr>
          <w:sz w:val="28"/>
          <w:szCs w:val="28"/>
        </w:rPr>
        <w:t>.+</w:t>
      </w:r>
      <w:proofErr w:type="gramEnd"/>
      <w:r w:rsidRPr="00FB1941">
        <w:rPr>
          <w:sz w:val="28"/>
          <w:szCs w:val="28"/>
        </w:rPr>
        <w:t xml:space="preserve"> 4,500. В поясе вертикальных стенок зонта предусмотрены три рабочих проёма для обслуживания колошника электропечи с рабочей площадки. Проемы перекрыты поднимающимися вверх шторами, приводимыми в движение лебедками, установленными на </w:t>
      </w:r>
      <w:proofErr w:type="spellStart"/>
      <w:r w:rsidRPr="00FB1941">
        <w:rPr>
          <w:sz w:val="28"/>
          <w:szCs w:val="28"/>
        </w:rPr>
        <w:t>отм</w:t>
      </w:r>
      <w:proofErr w:type="spellEnd"/>
      <w:r w:rsidR="004F5BB3">
        <w:rPr>
          <w:sz w:val="28"/>
          <w:szCs w:val="28"/>
        </w:rPr>
        <w:t>.</w:t>
      </w:r>
      <w:r w:rsidRPr="00FB1941">
        <w:rPr>
          <w:sz w:val="28"/>
          <w:szCs w:val="28"/>
        </w:rPr>
        <w:t xml:space="preserve"> + 13</w:t>
      </w:r>
      <w:r w:rsidR="004F5BB3">
        <w:rPr>
          <w:sz w:val="28"/>
          <w:szCs w:val="28"/>
        </w:rPr>
        <w:t>,</w:t>
      </w:r>
      <w:r w:rsidRPr="00FB1941">
        <w:rPr>
          <w:sz w:val="28"/>
          <w:szCs w:val="28"/>
        </w:rPr>
        <w:t>000.</w:t>
      </w:r>
    </w:p>
    <w:p w14:paraId="6C6C195F" w14:textId="4D70CE19" w:rsidR="00E616A2" w:rsidRPr="007F21C1" w:rsidRDefault="00E616A2" w:rsidP="00E616A2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7F21C1">
        <w:rPr>
          <w:sz w:val="28"/>
          <w:szCs w:val="28"/>
        </w:rPr>
        <w:lastRenderedPageBreak/>
        <w:t xml:space="preserve">На площадке </w:t>
      </w:r>
      <w:proofErr w:type="spellStart"/>
      <w:proofErr w:type="gramStart"/>
      <w:r w:rsidR="00FB1941" w:rsidRPr="007F21C1">
        <w:rPr>
          <w:sz w:val="28"/>
          <w:szCs w:val="28"/>
        </w:rPr>
        <w:t>отм</w:t>
      </w:r>
      <w:proofErr w:type="spellEnd"/>
      <w:r w:rsidR="00FB1941" w:rsidRPr="007F21C1">
        <w:rPr>
          <w:sz w:val="28"/>
          <w:szCs w:val="28"/>
        </w:rPr>
        <w:t>.+</w:t>
      </w:r>
      <w:proofErr w:type="gramEnd"/>
      <w:r w:rsidR="00FB1941" w:rsidRPr="007F21C1">
        <w:rPr>
          <w:sz w:val="28"/>
          <w:szCs w:val="28"/>
        </w:rPr>
        <w:t xml:space="preserve"> 4,500</w:t>
      </w:r>
      <w:r w:rsidRPr="007F21C1">
        <w:rPr>
          <w:sz w:val="28"/>
          <w:szCs w:val="28"/>
        </w:rPr>
        <w:t xml:space="preserve"> </w:t>
      </w:r>
      <w:r w:rsidR="00FC14E6" w:rsidRPr="007F21C1">
        <w:rPr>
          <w:sz w:val="28"/>
          <w:szCs w:val="28"/>
        </w:rPr>
        <w:t xml:space="preserve">в осях В-Г, 11-12 </w:t>
      </w:r>
      <w:r w:rsidRPr="007F21C1">
        <w:rPr>
          <w:sz w:val="28"/>
          <w:szCs w:val="28"/>
        </w:rPr>
        <w:t xml:space="preserve">находится существующее помещение </w:t>
      </w:r>
      <w:r w:rsidR="004F5BB3" w:rsidRPr="007F21C1">
        <w:rPr>
          <w:sz w:val="28"/>
          <w:szCs w:val="28"/>
        </w:rPr>
        <w:t>оператора</w:t>
      </w:r>
      <w:r w:rsidRPr="007F21C1">
        <w:rPr>
          <w:sz w:val="28"/>
          <w:szCs w:val="28"/>
        </w:rPr>
        <w:t>.</w:t>
      </w:r>
    </w:p>
    <w:p w14:paraId="07AB4DC8" w14:textId="77777777" w:rsidR="00386E79" w:rsidRPr="007F21C1" w:rsidRDefault="00DB7030" w:rsidP="00E616A2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bookmarkStart w:id="24" w:name="_Hlk95823493"/>
      <w:r w:rsidRPr="007F21C1">
        <w:rPr>
          <w:sz w:val="28"/>
          <w:szCs w:val="28"/>
        </w:rPr>
        <w:t xml:space="preserve">На </w:t>
      </w:r>
      <w:proofErr w:type="spellStart"/>
      <w:proofErr w:type="gramStart"/>
      <w:r w:rsidRPr="007F21C1">
        <w:rPr>
          <w:sz w:val="28"/>
          <w:szCs w:val="28"/>
        </w:rPr>
        <w:t>отм</w:t>
      </w:r>
      <w:proofErr w:type="spellEnd"/>
      <w:r w:rsidRPr="007F21C1">
        <w:rPr>
          <w:sz w:val="28"/>
          <w:szCs w:val="28"/>
        </w:rPr>
        <w:t>.+</w:t>
      </w:r>
      <w:proofErr w:type="gramEnd"/>
      <w:r w:rsidRPr="007F21C1">
        <w:rPr>
          <w:sz w:val="28"/>
          <w:szCs w:val="28"/>
        </w:rPr>
        <w:t xml:space="preserve"> 9,000 </w:t>
      </w:r>
      <w:r w:rsidR="00FC14E6" w:rsidRPr="007F21C1">
        <w:rPr>
          <w:sz w:val="28"/>
          <w:szCs w:val="28"/>
        </w:rPr>
        <w:t xml:space="preserve">в осях В-Г, 8-9 расположено </w:t>
      </w:r>
      <w:r w:rsidR="00386E79" w:rsidRPr="007F21C1">
        <w:rPr>
          <w:sz w:val="28"/>
          <w:szCs w:val="28"/>
        </w:rPr>
        <w:t xml:space="preserve">новое </w:t>
      </w:r>
      <w:r w:rsidR="00FC14E6" w:rsidRPr="007F21C1">
        <w:rPr>
          <w:sz w:val="28"/>
          <w:szCs w:val="28"/>
        </w:rPr>
        <w:t>помещение</w:t>
      </w:r>
      <w:bookmarkEnd w:id="24"/>
      <w:r w:rsidR="00FC14E6" w:rsidRPr="007F21C1">
        <w:rPr>
          <w:sz w:val="28"/>
          <w:szCs w:val="28"/>
        </w:rPr>
        <w:t xml:space="preserve"> станции насосно-аккумуляторной для двух машин забивки летки новых печей №11 и №12.</w:t>
      </w:r>
    </w:p>
    <w:p w14:paraId="5776D83F" w14:textId="62E2D0DB" w:rsidR="00DB7030" w:rsidRPr="007F21C1" w:rsidRDefault="00386E79" w:rsidP="00E616A2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7F21C1">
        <w:rPr>
          <w:sz w:val="28"/>
          <w:szCs w:val="28"/>
        </w:rPr>
        <w:t xml:space="preserve">На </w:t>
      </w:r>
      <w:proofErr w:type="spellStart"/>
      <w:proofErr w:type="gramStart"/>
      <w:r w:rsidRPr="007F21C1">
        <w:rPr>
          <w:sz w:val="28"/>
          <w:szCs w:val="28"/>
        </w:rPr>
        <w:t>отм</w:t>
      </w:r>
      <w:proofErr w:type="spellEnd"/>
      <w:r w:rsidRPr="007F21C1">
        <w:rPr>
          <w:sz w:val="28"/>
          <w:szCs w:val="28"/>
        </w:rPr>
        <w:t>.+</w:t>
      </w:r>
      <w:proofErr w:type="gramEnd"/>
      <w:r w:rsidRPr="007F21C1">
        <w:rPr>
          <w:sz w:val="28"/>
          <w:szCs w:val="28"/>
        </w:rPr>
        <w:t xml:space="preserve"> 9,000 в осях В-Г, 9-11 расположено новое помещение установки продольной компенсации (УПК).</w:t>
      </w:r>
    </w:p>
    <w:p w14:paraId="0A163D7D" w14:textId="37FDAE6B" w:rsidR="00E616A2" w:rsidRPr="00FB1941" w:rsidRDefault="00E616A2" w:rsidP="00E616A2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FB1941">
        <w:rPr>
          <w:sz w:val="28"/>
          <w:szCs w:val="28"/>
        </w:rPr>
        <w:t xml:space="preserve">На </w:t>
      </w:r>
      <w:bookmarkStart w:id="25" w:name="_Hlk95817503"/>
      <w:proofErr w:type="spellStart"/>
      <w:proofErr w:type="gramStart"/>
      <w:r w:rsidRPr="00FB1941">
        <w:rPr>
          <w:sz w:val="28"/>
          <w:szCs w:val="28"/>
        </w:rPr>
        <w:t>отм</w:t>
      </w:r>
      <w:proofErr w:type="spellEnd"/>
      <w:r w:rsidRPr="00FB1941">
        <w:rPr>
          <w:sz w:val="28"/>
          <w:szCs w:val="28"/>
        </w:rPr>
        <w:t>.+</w:t>
      </w:r>
      <w:proofErr w:type="gramEnd"/>
      <w:r w:rsidR="004F5BB3">
        <w:rPr>
          <w:sz w:val="28"/>
          <w:szCs w:val="28"/>
        </w:rPr>
        <w:t xml:space="preserve"> </w:t>
      </w:r>
      <w:r w:rsidRPr="00FB1941">
        <w:rPr>
          <w:sz w:val="28"/>
          <w:szCs w:val="28"/>
        </w:rPr>
        <w:t>9,</w:t>
      </w:r>
      <w:r w:rsidR="00DB7030">
        <w:rPr>
          <w:sz w:val="28"/>
          <w:szCs w:val="28"/>
        </w:rPr>
        <w:t>8</w:t>
      </w:r>
      <w:r w:rsidRPr="00FB1941">
        <w:rPr>
          <w:sz w:val="28"/>
          <w:szCs w:val="28"/>
        </w:rPr>
        <w:t>00</w:t>
      </w:r>
      <w:bookmarkEnd w:id="25"/>
      <w:r w:rsidRPr="00FB1941">
        <w:rPr>
          <w:sz w:val="28"/>
          <w:szCs w:val="28"/>
        </w:rPr>
        <w:t xml:space="preserve"> расположена </w:t>
      </w:r>
      <w:r w:rsidR="00DB7030">
        <w:rPr>
          <w:sz w:val="28"/>
          <w:szCs w:val="28"/>
        </w:rPr>
        <w:t xml:space="preserve">новая </w:t>
      </w:r>
      <w:r w:rsidRPr="00FB1941">
        <w:rPr>
          <w:sz w:val="28"/>
          <w:szCs w:val="28"/>
        </w:rPr>
        <w:t>металлическая площадка обслуживания бункерных затворов электропечи.</w:t>
      </w:r>
    </w:p>
    <w:p w14:paraId="12418E26" w14:textId="7FD66766" w:rsidR="00E616A2" w:rsidRPr="00FB1941" w:rsidRDefault="00E616A2" w:rsidP="00E616A2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FB1941">
        <w:rPr>
          <w:sz w:val="28"/>
          <w:szCs w:val="28"/>
        </w:rPr>
        <w:t xml:space="preserve">На </w:t>
      </w:r>
      <w:proofErr w:type="spellStart"/>
      <w:r w:rsidRPr="00FB1941">
        <w:rPr>
          <w:sz w:val="28"/>
          <w:szCs w:val="28"/>
        </w:rPr>
        <w:t>отм</w:t>
      </w:r>
      <w:proofErr w:type="spellEnd"/>
      <w:r w:rsidRPr="00FB1941">
        <w:rPr>
          <w:sz w:val="28"/>
          <w:szCs w:val="28"/>
        </w:rPr>
        <w:t>.+</w:t>
      </w:r>
      <w:r w:rsidR="00DB7030">
        <w:rPr>
          <w:sz w:val="28"/>
          <w:szCs w:val="28"/>
        </w:rPr>
        <w:t xml:space="preserve"> </w:t>
      </w:r>
      <w:r w:rsidRPr="00FB1941">
        <w:rPr>
          <w:sz w:val="28"/>
          <w:szCs w:val="28"/>
        </w:rPr>
        <w:t xml:space="preserve">13,000 расположены </w:t>
      </w:r>
      <w:r w:rsidR="00E6442A">
        <w:rPr>
          <w:sz w:val="28"/>
          <w:szCs w:val="28"/>
        </w:rPr>
        <w:t xml:space="preserve">новые </w:t>
      </w:r>
      <w:r w:rsidRPr="00FB1941">
        <w:rPr>
          <w:sz w:val="28"/>
          <w:szCs w:val="28"/>
        </w:rPr>
        <w:t xml:space="preserve">помещения станции системы </w:t>
      </w:r>
      <w:proofErr w:type="spellStart"/>
      <w:r w:rsidRPr="00FB1941">
        <w:rPr>
          <w:sz w:val="28"/>
          <w:szCs w:val="28"/>
        </w:rPr>
        <w:t>гидроприжима</w:t>
      </w:r>
      <w:proofErr w:type="spellEnd"/>
      <w:r w:rsidRPr="00FB1941">
        <w:rPr>
          <w:sz w:val="28"/>
          <w:szCs w:val="28"/>
        </w:rPr>
        <w:t xml:space="preserve"> контактных щек, станции гидропривода </w:t>
      </w:r>
      <w:r w:rsidR="00E6442A">
        <w:rPr>
          <w:sz w:val="28"/>
          <w:szCs w:val="28"/>
        </w:rPr>
        <w:t xml:space="preserve">для двух печей №11, 12. </w:t>
      </w:r>
      <w:r w:rsidRPr="00FB1941">
        <w:rPr>
          <w:sz w:val="28"/>
          <w:szCs w:val="28"/>
        </w:rPr>
        <w:t>Также на данной отметке по периметру печи располагаются печные бункера загрузки шихтовых материалов в печь</w:t>
      </w:r>
      <w:r w:rsidR="00E6442A" w:rsidRPr="00E6442A">
        <w:rPr>
          <w:sz w:val="28"/>
          <w:szCs w:val="28"/>
        </w:rPr>
        <w:t xml:space="preserve"> </w:t>
      </w:r>
      <w:r w:rsidR="00E6442A" w:rsidRPr="00FB1941">
        <w:rPr>
          <w:sz w:val="28"/>
          <w:szCs w:val="28"/>
        </w:rPr>
        <w:t>и</w:t>
      </w:r>
      <w:r w:rsidR="00E6442A" w:rsidRPr="00327040">
        <w:t xml:space="preserve"> </w:t>
      </w:r>
      <w:r w:rsidR="00E6442A" w:rsidRPr="00327040">
        <w:rPr>
          <w:sz w:val="28"/>
          <w:szCs w:val="28"/>
        </w:rPr>
        <w:t>электронные дозаторы бункерного типа с автоматизированным управлением загрузки и учетом шихтовых материалов</w:t>
      </w:r>
      <w:r w:rsidR="00E6442A" w:rsidRPr="00FB1941">
        <w:rPr>
          <w:sz w:val="28"/>
          <w:szCs w:val="28"/>
        </w:rPr>
        <w:t>.</w:t>
      </w:r>
    </w:p>
    <w:p w14:paraId="0B6116BB" w14:textId="18364A02" w:rsidR="0007701D" w:rsidRDefault="0094325C" w:rsidP="0029200A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94325C">
        <w:rPr>
          <w:sz w:val="28"/>
          <w:szCs w:val="28"/>
        </w:rPr>
        <w:t>Уловленные выбросы из печи РКО-22ФХ-И2 по газоход</w:t>
      </w:r>
      <w:r>
        <w:rPr>
          <w:sz w:val="28"/>
          <w:szCs w:val="28"/>
        </w:rPr>
        <w:t>ам</w:t>
      </w:r>
      <w:r w:rsidRPr="0094325C">
        <w:rPr>
          <w:sz w:val="28"/>
          <w:szCs w:val="28"/>
        </w:rPr>
        <w:t xml:space="preserve"> направляются на газоочистку, размещенную за зданием цеха.</w:t>
      </w:r>
    </w:p>
    <w:p w14:paraId="7382F4FE" w14:textId="77777777" w:rsidR="0007701D" w:rsidRPr="00DD0C14" w:rsidRDefault="0007701D" w:rsidP="0029200A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</w:p>
    <w:p w14:paraId="0B68C4E5" w14:textId="62DC5DB0" w:rsidR="00A95573" w:rsidRPr="00DD0C14" w:rsidRDefault="00C66EA1" w:rsidP="0029200A">
      <w:pPr>
        <w:pStyle w:val="a9"/>
        <w:spacing w:line="360" w:lineRule="auto"/>
        <w:ind w:left="142" w:right="113" w:firstLine="567"/>
        <w:jc w:val="both"/>
        <w:rPr>
          <w:b/>
          <w:sz w:val="28"/>
          <w:szCs w:val="28"/>
        </w:rPr>
      </w:pPr>
      <w:r w:rsidRPr="00DD0C14">
        <w:rPr>
          <w:b/>
          <w:sz w:val="28"/>
          <w:szCs w:val="28"/>
        </w:rPr>
        <w:t>1.</w:t>
      </w:r>
      <w:r w:rsidR="000D797F" w:rsidRPr="000D797F">
        <w:rPr>
          <w:b/>
          <w:sz w:val="28"/>
          <w:szCs w:val="28"/>
        </w:rPr>
        <w:t>5</w:t>
      </w:r>
      <w:r w:rsidRPr="00DD0C14">
        <w:rPr>
          <w:b/>
          <w:sz w:val="28"/>
          <w:szCs w:val="28"/>
        </w:rPr>
        <w:t xml:space="preserve"> Ведомости о потребности в топливе, воде, тепловой и электрической энергии</w:t>
      </w:r>
      <w:r w:rsidR="007335C4" w:rsidRPr="00DD0C14">
        <w:rPr>
          <w:b/>
          <w:sz w:val="28"/>
          <w:szCs w:val="28"/>
        </w:rPr>
        <w:t>, мероприятия по энергосбережению, отдельно на собственные нужды и технологию</w:t>
      </w:r>
    </w:p>
    <w:p w14:paraId="0AA67502" w14:textId="18FED593" w:rsidR="002779A3" w:rsidRPr="00DD0C14" w:rsidRDefault="002779A3" w:rsidP="0029200A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</w:p>
    <w:p w14:paraId="7307E950" w14:textId="5F3C9A74" w:rsidR="00800C58" w:rsidRPr="009021DE" w:rsidRDefault="00800C58" w:rsidP="00800C58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9021DE">
        <w:rPr>
          <w:sz w:val="28"/>
          <w:szCs w:val="28"/>
        </w:rPr>
        <w:t>Для работы</w:t>
      </w:r>
      <w:r w:rsidR="009021DE" w:rsidRPr="009021DE">
        <w:t xml:space="preserve"> </w:t>
      </w:r>
      <w:r w:rsidR="009021DE" w:rsidRPr="009021DE">
        <w:rPr>
          <w:sz w:val="28"/>
          <w:szCs w:val="28"/>
        </w:rPr>
        <w:t>печи РКО-22ФХ-И2</w:t>
      </w:r>
      <w:r w:rsidR="009021DE" w:rsidRPr="009021DE">
        <w:t xml:space="preserve"> </w:t>
      </w:r>
      <w:r w:rsidR="009021DE" w:rsidRPr="009021DE">
        <w:rPr>
          <w:sz w:val="28"/>
          <w:szCs w:val="28"/>
        </w:rPr>
        <w:t>мощностью 22 МВА в плавильном цехе №1</w:t>
      </w:r>
      <w:r w:rsidRPr="009021DE">
        <w:rPr>
          <w:sz w:val="28"/>
          <w:szCs w:val="28"/>
        </w:rPr>
        <w:t xml:space="preserve"> требу</w:t>
      </w:r>
      <w:r w:rsidR="009021DE" w:rsidRPr="009021DE">
        <w:rPr>
          <w:sz w:val="28"/>
          <w:szCs w:val="28"/>
        </w:rPr>
        <w:t>е</w:t>
      </w:r>
      <w:r w:rsidRPr="009021DE">
        <w:rPr>
          <w:sz w:val="28"/>
          <w:szCs w:val="28"/>
        </w:rPr>
        <w:t>тся следующие энергоресурсы:</w:t>
      </w:r>
    </w:p>
    <w:p w14:paraId="118E94A2" w14:textId="41F32942" w:rsidR="00800C58" w:rsidRPr="009021DE" w:rsidRDefault="00800C58" w:rsidP="00800C58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9021DE">
        <w:rPr>
          <w:sz w:val="28"/>
          <w:szCs w:val="28"/>
        </w:rPr>
        <w:t>- электроэнергия напряжением 38</w:t>
      </w:r>
      <w:r w:rsidR="00083244" w:rsidRPr="009021DE">
        <w:rPr>
          <w:sz w:val="28"/>
          <w:szCs w:val="28"/>
        </w:rPr>
        <w:t>0/220</w:t>
      </w:r>
      <w:r w:rsidRPr="009021DE">
        <w:rPr>
          <w:sz w:val="28"/>
          <w:szCs w:val="28"/>
        </w:rPr>
        <w:t>В;</w:t>
      </w:r>
    </w:p>
    <w:p w14:paraId="4167A37A" w14:textId="5CF92732" w:rsidR="00634B67" w:rsidRPr="009021DE" w:rsidRDefault="00634B67" w:rsidP="00800C58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9021DE">
        <w:rPr>
          <w:sz w:val="28"/>
          <w:szCs w:val="28"/>
        </w:rPr>
        <w:t>- техническая вода.</w:t>
      </w:r>
    </w:p>
    <w:p w14:paraId="03543283" w14:textId="42B1A5B9" w:rsidR="002779A3" w:rsidRPr="00061203" w:rsidRDefault="00800C58" w:rsidP="00800C58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061203">
        <w:rPr>
          <w:sz w:val="28"/>
          <w:szCs w:val="28"/>
        </w:rPr>
        <w:t xml:space="preserve">Т.к. рабочим проектом не предусматривается увеличение обслуживающего персонала, то расходы </w:t>
      </w:r>
      <w:proofErr w:type="spellStart"/>
      <w:r w:rsidRPr="00061203">
        <w:rPr>
          <w:sz w:val="28"/>
          <w:szCs w:val="28"/>
        </w:rPr>
        <w:t>хоз</w:t>
      </w:r>
      <w:proofErr w:type="spellEnd"/>
      <w:r w:rsidRPr="00061203">
        <w:rPr>
          <w:sz w:val="28"/>
          <w:szCs w:val="28"/>
        </w:rPr>
        <w:t>-питьевого водоснабжения и бытовой канализации остаются без изменений по существующему положению.</w:t>
      </w:r>
    </w:p>
    <w:p w14:paraId="1C3131FD" w14:textId="7BE6B792" w:rsidR="00C66EA1" w:rsidRDefault="00C66EA1" w:rsidP="0029200A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</w:p>
    <w:p w14:paraId="5D1D63E2" w14:textId="36007A70" w:rsidR="000C30FE" w:rsidRDefault="000C30FE" w:rsidP="0029200A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</w:p>
    <w:p w14:paraId="4B65FB1F" w14:textId="049F781C" w:rsidR="000C30FE" w:rsidRDefault="000C30FE" w:rsidP="0029200A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</w:p>
    <w:p w14:paraId="24A80E4E" w14:textId="5973B8C8" w:rsidR="00C66EA1" w:rsidRPr="00DD0C14" w:rsidRDefault="00291270" w:rsidP="0029200A">
      <w:pPr>
        <w:pStyle w:val="a9"/>
        <w:spacing w:line="360" w:lineRule="auto"/>
        <w:ind w:left="142" w:right="113" w:firstLine="567"/>
        <w:jc w:val="both"/>
        <w:rPr>
          <w:b/>
          <w:sz w:val="28"/>
          <w:szCs w:val="28"/>
        </w:rPr>
      </w:pPr>
      <w:r w:rsidRPr="00DD0C14">
        <w:rPr>
          <w:b/>
          <w:sz w:val="28"/>
          <w:szCs w:val="28"/>
        </w:rPr>
        <w:lastRenderedPageBreak/>
        <w:t>1.</w:t>
      </w:r>
      <w:r w:rsidR="00F5165F" w:rsidRPr="00F5165F">
        <w:rPr>
          <w:b/>
          <w:sz w:val="28"/>
          <w:szCs w:val="28"/>
        </w:rPr>
        <w:t>6</w:t>
      </w:r>
      <w:r w:rsidRPr="00DD0C14">
        <w:rPr>
          <w:b/>
          <w:sz w:val="28"/>
          <w:szCs w:val="28"/>
        </w:rPr>
        <w:t xml:space="preserve"> Ведомости про очередность строительства </w:t>
      </w:r>
      <w:r w:rsidR="0037652A" w:rsidRPr="00DD0C14">
        <w:rPr>
          <w:b/>
          <w:sz w:val="28"/>
          <w:szCs w:val="28"/>
        </w:rPr>
        <w:t>и пусковые комплексы</w:t>
      </w:r>
    </w:p>
    <w:p w14:paraId="21E345E2" w14:textId="42D96385" w:rsidR="002779A3" w:rsidRPr="00DD0C14" w:rsidRDefault="002779A3" w:rsidP="0029200A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</w:p>
    <w:p w14:paraId="28CBBC3C" w14:textId="4D39322E" w:rsidR="00291270" w:rsidRPr="005E2E6C" w:rsidRDefault="00C92CF1" w:rsidP="00C92CF1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5E2E6C">
        <w:rPr>
          <w:sz w:val="28"/>
          <w:szCs w:val="28"/>
        </w:rPr>
        <w:t xml:space="preserve">Рабочим проектом предусматривается </w:t>
      </w:r>
      <w:bookmarkStart w:id="26" w:name="_Hlk64631710"/>
      <w:r w:rsidR="0079174A" w:rsidRPr="005E2E6C">
        <w:rPr>
          <w:sz w:val="28"/>
          <w:szCs w:val="28"/>
        </w:rPr>
        <w:t>реконструкция</w:t>
      </w:r>
      <w:r w:rsidR="004C0F33" w:rsidRPr="005E2E6C">
        <w:rPr>
          <w:sz w:val="28"/>
          <w:szCs w:val="28"/>
        </w:rPr>
        <w:t xml:space="preserve"> плавильного цеха №1</w:t>
      </w:r>
      <w:r w:rsidRPr="005E2E6C">
        <w:rPr>
          <w:sz w:val="28"/>
          <w:szCs w:val="28"/>
        </w:rPr>
        <w:t xml:space="preserve"> </w:t>
      </w:r>
      <w:r w:rsidR="004C0F33" w:rsidRPr="005E2E6C">
        <w:rPr>
          <w:sz w:val="28"/>
          <w:szCs w:val="28"/>
        </w:rPr>
        <w:t>с установкой рудно-термической электропечи РКО-22ФХ-И2 мощностью 22МВА</w:t>
      </w:r>
      <w:r w:rsidRPr="005E2E6C">
        <w:rPr>
          <w:sz w:val="28"/>
          <w:szCs w:val="28"/>
        </w:rPr>
        <w:t xml:space="preserve"> </w:t>
      </w:r>
      <w:bookmarkEnd w:id="26"/>
      <w:r w:rsidRPr="005E2E6C">
        <w:rPr>
          <w:sz w:val="28"/>
          <w:szCs w:val="28"/>
        </w:rPr>
        <w:t>в одну очередь без выделения</w:t>
      </w:r>
      <w:r w:rsidR="004C0F33" w:rsidRPr="005E2E6C">
        <w:rPr>
          <w:sz w:val="28"/>
          <w:szCs w:val="28"/>
        </w:rPr>
        <w:t xml:space="preserve"> градостроительных и</w:t>
      </w:r>
      <w:r w:rsidRPr="005E2E6C">
        <w:rPr>
          <w:sz w:val="28"/>
          <w:szCs w:val="28"/>
        </w:rPr>
        <w:t xml:space="preserve"> пусковых комплексов.</w:t>
      </w:r>
    </w:p>
    <w:p w14:paraId="6E048E51" w14:textId="573932B5" w:rsidR="00291270" w:rsidRPr="000F6B95" w:rsidRDefault="00291270" w:rsidP="0029200A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</w:p>
    <w:p w14:paraId="485B26BD" w14:textId="42BFF137" w:rsidR="00291270" w:rsidRPr="000F6B95" w:rsidRDefault="00DF2698" w:rsidP="0029200A">
      <w:pPr>
        <w:pStyle w:val="a9"/>
        <w:spacing w:line="360" w:lineRule="auto"/>
        <w:ind w:left="142" w:right="113" w:firstLine="567"/>
        <w:jc w:val="both"/>
        <w:rPr>
          <w:b/>
          <w:sz w:val="28"/>
          <w:szCs w:val="28"/>
        </w:rPr>
      </w:pPr>
      <w:r w:rsidRPr="000F6B95">
        <w:rPr>
          <w:b/>
          <w:sz w:val="28"/>
          <w:szCs w:val="28"/>
        </w:rPr>
        <w:t>1.</w:t>
      </w:r>
      <w:r w:rsidR="00F5165F" w:rsidRPr="00F5165F">
        <w:rPr>
          <w:b/>
          <w:sz w:val="28"/>
          <w:szCs w:val="28"/>
        </w:rPr>
        <w:t>7</w:t>
      </w:r>
      <w:r w:rsidRPr="000F6B95">
        <w:rPr>
          <w:b/>
          <w:sz w:val="28"/>
          <w:szCs w:val="28"/>
        </w:rPr>
        <w:t xml:space="preserve"> Решения по инженерной подготовке территории и защите зданий и сооружений от опасных природных или техногенных факторов</w:t>
      </w:r>
    </w:p>
    <w:p w14:paraId="049BD125" w14:textId="1C2BA4EF" w:rsidR="00291270" w:rsidRPr="000F6B95" w:rsidRDefault="00291270" w:rsidP="0029200A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</w:p>
    <w:p w14:paraId="3C9FB230" w14:textId="2E8D0796" w:rsidR="007B3040" w:rsidRDefault="00975543" w:rsidP="00634B67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0F6B95">
        <w:rPr>
          <w:sz w:val="28"/>
          <w:szCs w:val="28"/>
        </w:rPr>
        <w:t xml:space="preserve">На территории </w:t>
      </w:r>
      <w:r w:rsidR="000F6B95" w:rsidRPr="000F6B95">
        <w:rPr>
          <w:sz w:val="28"/>
          <w:szCs w:val="28"/>
        </w:rPr>
        <w:t>плавильного цеха №1</w:t>
      </w:r>
      <w:r w:rsidRPr="000F6B95">
        <w:rPr>
          <w:sz w:val="28"/>
          <w:szCs w:val="28"/>
        </w:rPr>
        <w:t xml:space="preserve"> влияния опасных </w:t>
      </w:r>
      <w:r w:rsidR="00214164" w:rsidRPr="000F6B95">
        <w:rPr>
          <w:sz w:val="28"/>
          <w:szCs w:val="28"/>
        </w:rPr>
        <w:t>природных или техногенных факторов</w:t>
      </w:r>
      <w:r w:rsidRPr="000F6B95">
        <w:rPr>
          <w:sz w:val="28"/>
          <w:szCs w:val="28"/>
        </w:rPr>
        <w:t xml:space="preserve"> не выявлено, необходимость проведения мероприятий по инженерной защите территории не требуется</w:t>
      </w:r>
      <w:r w:rsidR="000C30FE">
        <w:rPr>
          <w:sz w:val="28"/>
          <w:szCs w:val="28"/>
        </w:rPr>
        <w:t>.</w:t>
      </w:r>
    </w:p>
    <w:p w14:paraId="7FD8789E" w14:textId="77777777" w:rsidR="002D259D" w:rsidRPr="0007701D" w:rsidRDefault="002D259D" w:rsidP="00634B67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</w:p>
    <w:p w14:paraId="5AF30A13" w14:textId="74C98DBD" w:rsidR="00376342" w:rsidRPr="002D22D4" w:rsidRDefault="00376342" w:rsidP="00376342">
      <w:pPr>
        <w:pStyle w:val="a9"/>
        <w:spacing w:line="360" w:lineRule="auto"/>
        <w:ind w:left="142" w:right="113" w:firstLine="567"/>
        <w:jc w:val="both"/>
        <w:rPr>
          <w:b/>
          <w:sz w:val="28"/>
          <w:szCs w:val="28"/>
        </w:rPr>
      </w:pPr>
      <w:r w:rsidRPr="002D22D4">
        <w:rPr>
          <w:b/>
          <w:sz w:val="28"/>
          <w:szCs w:val="28"/>
        </w:rPr>
        <w:t>1.</w:t>
      </w:r>
      <w:r w:rsidR="00783608" w:rsidRPr="00470CBF">
        <w:rPr>
          <w:b/>
          <w:sz w:val="28"/>
          <w:szCs w:val="28"/>
        </w:rPr>
        <w:t>8</w:t>
      </w:r>
      <w:r w:rsidRPr="002D22D4">
        <w:rPr>
          <w:b/>
          <w:sz w:val="28"/>
          <w:szCs w:val="28"/>
        </w:rPr>
        <w:t xml:space="preserve"> Охрана труда</w:t>
      </w:r>
    </w:p>
    <w:p w14:paraId="0865CBBD" w14:textId="77777777" w:rsidR="00376342" w:rsidRPr="002D22D4" w:rsidRDefault="00376342" w:rsidP="00376342">
      <w:pPr>
        <w:pStyle w:val="a9"/>
        <w:spacing w:line="360" w:lineRule="auto"/>
        <w:ind w:left="142" w:right="113" w:firstLine="567"/>
        <w:jc w:val="both"/>
        <w:rPr>
          <w:b/>
          <w:sz w:val="28"/>
          <w:szCs w:val="28"/>
        </w:rPr>
      </w:pPr>
    </w:p>
    <w:p w14:paraId="38D666BA" w14:textId="47A61D1D" w:rsidR="00376342" w:rsidRPr="002D22D4" w:rsidRDefault="00376342" w:rsidP="00376342">
      <w:pPr>
        <w:pStyle w:val="a9"/>
        <w:spacing w:line="360" w:lineRule="auto"/>
        <w:ind w:left="142" w:right="113" w:firstLine="567"/>
        <w:jc w:val="both"/>
        <w:rPr>
          <w:b/>
          <w:i/>
          <w:sz w:val="28"/>
          <w:szCs w:val="28"/>
        </w:rPr>
      </w:pPr>
      <w:r w:rsidRPr="002D22D4">
        <w:rPr>
          <w:b/>
          <w:i/>
          <w:sz w:val="28"/>
          <w:szCs w:val="28"/>
        </w:rPr>
        <w:t>1.</w:t>
      </w:r>
      <w:r w:rsidR="0004675F">
        <w:rPr>
          <w:b/>
          <w:i/>
          <w:sz w:val="28"/>
          <w:szCs w:val="28"/>
        </w:rPr>
        <w:t>8</w:t>
      </w:r>
      <w:r w:rsidRPr="002D22D4">
        <w:rPr>
          <w:b/>
          <w:i/>
          <w:sz w:val="28"/>
          <w:szCs w:val="28"/>
        </w:rPr>
        <w:t>.1 Перечень основных нормативных документов по охране труда</w:t>
      </w:r>
    </w:p>
    <w:p w14:paraId="744F03A6" w14:textId="77777777" w:rsidR="00376342" w:rsidRPr="002D22D4" w:rsidRDefault="00376342" w:rsidP="00376342">
      <w:pPr>
        <w:pStyle w:val="a9"/>
        <w:spacing w:line="360" w:lineRule="auto"/>
        <w:ind w:left="142" w:right="113" w:firstLine="567"/>
        <w:jc w:val="both"/>
        <w:rPr>
          <w:b/>
          <w:i/>
          <w:sz w:val="28"/>
          <w:szCs w:val="28"/>
        </w:rPr>
      </w:pPr>
    </w:p>
    <w:p w14:paraId="3CB683FA" w14:textId="5CE9AB00" w:rsidR="00376342" w:rsidRDefault="00376342" w:rsidP="0036239A">
      <w:pPr>
        <w:pStyle w:val="a9"/>
        <w:spacing w:line="360" w:lineRule="auto"/>
        <w:ind w:left="142" w:right="283" w:firstLine="567"/>
        <w:jc w:val="both"/>
        <w:rPr>
          <w:sz w:val="28"/>
          <w:szCs w:val="28"/>
        </w:rPr>
      </w:pPr>
      <w:r w:rsidRPr="002D22D4">
        <w:rPr>
          <w:sz w:val="28"/>
          <w:szCs w:val="28"/>
        </w:rPr>
        <w:t>Перечень нормативно - технических документов по охране труда, технике безопасности, санитарии и пожарной безопасности, использованных при разработке рабочего проекта следующий:</w:t>
      </w:r>
    </w:p>
    <w:p w14:paraId="4602C945" w14:textId="0D8D8DBD" w:rsidR="0036239A" w:rsidRDefault="0036239A" w:rsidP="0036239A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bookmarkStart w:id="27" w:name="_Hlk82503895"/>
      <w:r w:rsidRPr="0036239A">
        <w:rPr>
          <w:sz w:val="28"/>
          <w:szCs w:val="28"/>
        </w:rPr>
        <w:t>СП РК 3.02-127-2013* «Производственные здания»;</w:t>
      </w:r>
    </w:p>
    <w:bookmarkEnd w:id="27"/>
    <w:p w14:paraId="0A834429" w14:textId="3B08288A" w:rsidR="003E5FC0" w:rsidRPr="0036239A" w:rsidRDefault="00AA5C99" w:rsidP="0036239A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AA5C99">
        <w:rPr>
          <w:sz w:val="28"/>
          <w:szCs w:val="28"/>
        </w:rPr>
        <w:t>РК 3.02-27</w:t>
      </w:r>
      <w:r w:rsidR="003E5FC0" w:rsidRPr="003E5FC0">
        <w:rPr>
          <w:sz w:val="28"/>
          <w:szCs w:val="28"/>
        </w:rPr>
        <w:t>-201</w:t>
      </w:r>
      <w:r w:rsidR="003E5FC0">
        <w:rPr>
          <w:sz w:val="28"/>
          <w:szCs w:val="28"/>
        </w:rPr>
        <w:t>9</w:t>
      </w:r>
      <w:r w:rsidR="003E5FC0" w:rsidRPr="003E5FC0">
        <w:rPr>
          <w:sz w:val="28"/>
          <w:szCs w:val="28"/>
        </w:rPr>
        <w:t xml:space="preserve"> «Производственные здания»;</w:t>
      </w:r>
    </w:p>
    <w:p w14:paraId="618D343C" w14:textId="77777777" w:rsidR="0036239A" w:rsidRPr="0036239A" w:rsidRDefault="0036239A" w:rsidP="0036239A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36239A">
        <w:rPr>
          <w:sz w:val="28"/>
          <w:szCs w:val="28"/>
        </w:rPr>
        <w:t>СН РК 5.03-07-2013 «Несущие и ограждающие конструкции»;</w:t>
      </w:r>
    </w:p>
    <w:p w14:paraId="0119D7D0" w14:textId="77777777" w:rsidR="0036239A" w:rsidRPr="0036239A" w:rsidRDefault="0036239A" w:rsidP="0036239A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36239A">
        <w:rPr>
          <w:sz w:val="28"/>
          <w:szCs w:val="28"/>
        </w:rPr>
        <w:t>ГОСТ 12.3.002-75* «Процессы производственные. Общие требования</w:t>
      </w:r>
    </w:p>
    <w:p w14:paraId="5778FD42" w14:textId="77777777" w:rsidR="0036239A" w:rsidRPr="0036239A" w:rsidRDefault="0036239A" w:rsidP="0036239A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36239A">
        <w:rPr>
          <w:sz w:val="28"/>
          <w:szCs w:val="28"/>
        </w:rPr>
        <w:t>безопасности»;</w:t>
      </w:r>
    </w:p>
    <w:p w14:paraId="5798BDBE" w14:textId="77777777" w:rsidR="0036239A" w:rsidRPr="0036239A" w:rsidRDefault="0036239A" w:rsidP="0036239A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36239A">
        <w:rPr>
          <w:sz w:val="28"/>
          <w:szCs w:val="28"/>
        </w:rPr>
        <w:t>СН РК 1.03-05-2011 «Охрана труда и техника безопасности в строительстве»;</w:t>
      </w:r>
    </w:p>
    <w:p w14:paraId="19B4157E" w14:textId="77777777" w:rsidR="0036239A" w:rsidRPr="0036239A" w:rsidRDefault="0036239A" w:rsidP="0036239A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36239A">
        <w:rPr>
          <w:sz w:val="28"/>
          <w:szCs w:val="28"/>
        </w:rPr>
        <w:t>СП РК 1.03-106-2012* «Охрана труда и техника безопасности в</w:t>
      </w:r>
    </w:p>
    <w:p w14:paraId="2CA932BB" w14:textId="77777777" w:rsidR="0036239A" w:rsidRPr="0036239A" w:rsidRDefault="0036239A" w:rsidP="0036239A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36239A">
        <w:rPr>
          <w:sz w:val="28"/>
          <w:szCs w:val="28"/>
        </w:rPr>
        <w:t>строительстве»;</w:t>
      </w:r>
    </w:p>
    <w:p w14:paraId="720BECFF" w14:textId="77777777" w:rsidR="0036239A" w:rsidRPr="0036239A" w:rsidRDefault="0036239A" w:rsidP="0036239A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36239A">
        <w:rPr>
          <w:sz w:val="28"/>
          <w:szCs w:val="28"/>
        </w:rPr>
        <w:t>Технический регламент «Общие требования к пожарной безопасности»,</w:t>
      </w:r>
    </w:p>
    <w:p w14:paraId="0B520475" w14:textId="4FC43AB6" w:rsidR="0036239A" w:rsidRDefault="0036239A" w:rsidP="0036239A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36239A">
        <w:rPr>
          <w:sz w:val="28"/>
          <w:szCs w:val="28"/>
        </w:rPr>
        <w:t>приказ №439 от 23 августа 2017г.</w:t>
      </w:r>
    </w:p>
    <w:p w14:paraId="010915F1" w14:textId="77777777" w:rsidR="0096509A" w:rsidRPr="0096509A" w:rsidRDefault="0096509A" w:rsidP="0096509A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96509A">
        <w:rPr>
          <w:sz w:val="28"/>
          <w:szCs w:val="28"/>
        </w:rPr>
        <w:lastRenderedPageBreak/>
        <w:t>ГОСТ 12.1.004-91* «Пожарная безопасность. Общие требования»;</w:t>
      </w:r>
    </w:p>
    <w:p w14:paraId="549B788B" w14:textId="77777777" w:rsidR="0096509A" w:rsidRPr="0096509A" w:rsidRDefault="0096509A" w:rsidP="0096509A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96509A">
        <w:rPr>
          <w:sz w:val="28"/>
          <w:szCs w:val="28"/>
        </w:rPr>
        <w:t>СН РК 2.02-01-2019 «Пожарная безопасность зданий и сооружений»;</w:t>
      </w:r>
    </w:p>
    <w:p w14:paraId="6B6C5CF6" w14:textId="77777777" w:rsidR="0096509A" w:rsidRPr="0096509A" w:rsidRDefault="0096509A" w:rsidP="0096509A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96509A">
        <w:rPr>
          <w:sz w:val="28"/>
          <w:szCs w:val="28"/>
        </w:rPr>
        <w:t>СН РК 2.02-02-2019 «Пожарная автоматика зданий и сооружений»;</w:t>
      </w:r>
    </w:p>
    <w:p w14:paraId="37374753" w14:textId="77777777" w:rsidR="0096509A" w:rsidRPr="0096509A" w:rsidRDefault="0096509A" w:rsidP="0096509A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96509A">
        <w:rPr>
          <w:sz w:val="28"/>
          <w:szCs w:val="28"/>
        </w:rPr>
        <w:t>СН РК 2.02-11-2002* «Нормы оборудования зданий, помещений и сооружений</w:t>
      </w:r>
    </w:p>
    <w:p w14:paraId="43D705B3" w14:textId="77777777" w:rsidR="00F26624" w:rsidRDefault="0096509A" w:rsidP="0096509A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96509A">
        <w:rPr>
          <w:sz w:val="28"/>
          <w:szCs w:val="28"/>
        </w:rPr>
        <w:t>системами автоматической пожарной сигнализации, автоматическими</w:t>
      </w:r>
    </w:p>
    <w:p w14:paraId="533E91A8" w14:textId="081FB7B3" w:rsidR="0096509A" w:rsidRPr="0096509A" w:rsidRDefault="0096509A" w:rsidP="0096509A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96509A">
        <w:rPr>
          <w:sz w:val="28"/>
          <w:szCs w:val="28"/>
        </w:rPr>
        <w:t xml:space="preserve"> установками</w:t>
      </w:r>
      <w:r w:rsidR="00F26624">
        <w:rPr>
          <w:sz w:val="28"/>
          <w:szCs w:val="28"/>
        </w:rPr>
        <w:t xml:space="preserve"> </w:t>
      </w:r>
      <w:r w:rsidRPr="0096509A">
        <w:rPr>
          <w:sz w:val="28"/>
          <w:szCs w:val="28"/>
        </w:rPr>
        <w:t>пожаротушения и оповещения людей о пожаре»;</w:t>
      </w:r>
    </w:p>
    <w:p w14:paraId="2266BF43" w14:textId="77777777" w:rsidR="0096509A" w:rsidRPr="0096509A" w:rsidRDefault="0096509A" w:rsidP="0096509A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96509A">
        <w:rPr>
          <w:sz w:val="28"/>
          <w:szCs w:val="28"/>
        </w:rPr>
        <w:t>СП РК 2.04-103-2013* «Устройство молниезащиты зданий и сооружений»;</w:t>
      </w:r>
    </w:p>
    <w:p w14:paraId="5AC43006" w14:textId="77777777" w:rsidR="0096509A" w:rsidRPr="0096509A" w:rsidRDefault="0096509A" w:rsidP="0096509A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96509A">
        <w:rPr>
          <w:sz w:val="28"/>
          <w:szCs w:val="28"/>
        </w:rPr>
        <w:t>ГОСТ 12.0.003-74* ССБТ «Опасные и вредные производственные факторы.</w:t>
      </w:r>
    </w:p>
    <w:p w14:paraId="33734958" w14:textId="77777777" w:rsidR="0096509A" w:rsidRPr="0096509A" w:rsidRDefault="0096509A" w:rsidP="0096509A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96509A">
        <w:rPr>
          <w:sz w:val="28"/>
          <w:szCs w:val="28"/>
        </w:rPr>
        <w:t>Классификация»;</w:t>
      </w:r>
    </w:p>
    <w:p w14:paraId="68D195C6" w14:textId="77777777" w:rsidR="0096509A" w:rsidRPr="0096509A" w:rsidRDefault="0096509A" w:rsidP="0096509A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96509A">
        <w:rPr>
          <w:sz w:val="28"/>
          <w:szCs w:val="28"/>
        </w:rPr>
        <w:t>ГОСТ 17.2.3.02-2014 «Охрана природы. Атмосфера. Правила установления</w:t>
      </w:r>
    </w:p>
    <w:p w14:paraId="4B6BC0D8" w14:textId="77777777" w:rsidR="0096509A" w:rsidRPr="0096509A" w:rsidRDefault="0096509A" w:rsidP="0096509A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96509A">
        <w:rPr>
          <w:sz w:val="28"/>
          <w:szCs w:val="28"/>
        </w:rPr>
        <w:t>допустимых выбросов вредных веществ промышленными предприятиями»;</w:t>
      </w:r>
    </w:p>
    <w:p w14:paraId="7FD1F83B" w14:textId="77777777" w:rsidR="0096509A" w:rsidRPr="0096509A" w:rsidRDefault="0096509A" w:rsidP="0096509A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96509A">
        <w:rPr>
          <w:sz w:val="28"/>
          <w:szCs w:val="28"/>
        </w:rPr>
        <w:t>ГОСТ 17.2.3.01-86 «Охрана природы. Атмосфера. Правила контроля качества</w:t>
      </w:r>
    </w:p>
    <w:p w14:paraId="352CE080" w14:textId="77777777" w:rsidR="0096509A" w:rsidRPr="0096509A" w:rsidRDefault="0096509A" w:rsidP="0096509A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96509A">
        <w:rPr>
          <w:sz w:val="28"/>
          <w:szCs w:val="28"/>
        </w:rPr>
        <w:t>воздуха населенных пунктов»;</w:t>
      </w:r>
    </w:p>
    <w:p w14:paraId="15AD6C17" w14:textId="77777777" w:rsidR="0096509A" w:rsidRPr="0096509A" w:rsidRDefault="0096509A" w:rsidP="0096509A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96509A">
        <w:rPr>
          <w:sz w:val="28"/>
          <w:szCs w:val="28"/>
        </w:rPr>
        <w:t>СН РК 2.04-01-2011 «Естественное и искусственное освещение»;</w:t>
      </w:r>
    </w:p>
    <w:p w14:paraId="39185CD0" w14:textId="77777777" w:rsidR="0096509A" w:rsidRPr="0096509A" w:rsidRDefault="0096509A" w:rsidP="0096509A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96509A">
        <w:rPr>
          <w:sz w:val="28"/>
          <w:szCs w:val="28"/>
        </w:rPr>
        <w:t>СП РК 2.04-104-2012* «Естественное и искусственное освещение»;</w:t>
      </w:r>
    </w:p>
    <w:p w14:paraId="76AD62B6" w14:textId="77777777" w:rsidR="0096509A" w:rsidRPr="0096509A" w:rsidRDefault="0096509A" w:rsidP="0096509A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96509A">
        <w:rPr>
          <w:sz w:val="28"/>
          <w:szCs w:val="28"/>
        </w:rPr>
        <w:t>ГОСТ 12.2.003-91 «Оборудование производственное. Общие требования</w:t>
      </w:r>
    </w:p>
    <w:p w14:paraId="360D35DA" w14:textId="2A74B77A" w:rsidR="0036239A" w:rsidRDefault="0096509A" w:rsidP="0096509A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96509A">
        <w:rPr>
          <w:sz w:val="28"/>
          <w:szCs w:val="28"/>
        </w:rPr>
        <w:t>безопасности»;</w:t>
      </w:r>
    </w:p>
    <w:p w14:paraId="1E3326B5" w14:textId="77777777" w:rsidR="00870FF7" w:rsidRPr="00870FF7" w:rsidRDefault="00870FF7" w:rsidP="00870FF7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870FF7">
        <w:rPr>
          <w:sz w:val="28"/>
          <w:szCs w:val="28"/>
        </w:rPr>
        <w:t>СН РК 4.04.07-2019 «Электротехнические устройства»;</w:t>
      </w:r>
    </w:p>
    <w:p w14:paraId="5AAF7DEA" w14:textId="42799A46" w:rsidR="0096509A" w:rsidRDefault="00870FF7" w:rsidP="00870FF7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870FF7">
        <w:rPr>
          <w:sz w:val="28"/>
          <w:szCs w:val="28"/>
        </w:rPr>
        <w:t>ПУЭ РК «Правила устройства электроустановок»;</w:t>
      </w:r>
    </w:p>
    <w:p w14:paraId="684FBBC4" w14:textId="77777777" w:rsidR="00870FF7" w:rsidRPr="00870FF7" w:rsidRDefault="00870FF7" w:rsidP="00870FF7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870FF7">
        <w:rPr>
          <w:sz w:val="28"/>
          <w:szCs w:val="28"/>
        </w:rPr>
        <w:t>ГОСТ IEC 60519-1-2011 «Оборудование электротермическое. Требования</w:t>
      </w:r>
    </w:p>
    <w:p w14:paraId="55E34ACF" w14:textId="77777777" w:rsidR="00870FF7" w:rsidRPr="00870FF7" w:rsidRDefault="00870FF7" w:rsidP="00870FF7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870FF7">
        <w:rPr>
          <w:sz w:val="28"/>
          <w:szCs w:val="28"/>
        </w:rPr>
        <w:t>безопасности»;</w:t>
      </w:r>
    </w:p>
    <w:p w14:paraId="0BB9C3AA" w14:textId="77777777" w:rsidR="00870FF7" w:rsidRPr="00870FF7" w:rsidRDefault="00870FF7" w:rsidP="00870FF7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870FF7">
        <w:rPr>
          <w:sz w:val="28"/>
          <w:szCs w:val="28"/>
        </w:rPr>
        <w:t>ГОСТ 12.4.026-2015 «ССБТ. Цвета сигнальные, знаки безопасности и разметка</w:t>
      </w:r>
    </w:p>
    <w:p w14:paraId="709409C7" w14:textId="77777777" w:rsidR="00870FF7" w:rsidRPr="00870FF7" w:rsidRDefault="00870FF7" w:rsidP="00870FF7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870FF7">
        <w:rPr>
          <w:sz w:val="28"/>
          <w:szCs w:val="28"/>
        </w:rPr>
        <w:t>сигнальная. Назначение и правила применения»;</w:t>
      </w:r>
    </w:p>
    <w:p w14:paraId="7A47F9E5" w14:textId="77777777" w:rsidR="00870FF7" w:rsidRPr="00870FF7" w:rsidRDefault="00870FF7" w:rsidP="00870FF7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870FF7">
        <w:rPr>
          <w:sz w:val="28"/>
          <w:szCs w:val="28"/>
        </w:rPr>
        <w:t>ГОСТ 12.1.005-88 ССБТ «Общие санитарно-гигиенические требования к</w:t>
      </w:r>
    </w:p>
    <w:p w14:paraId="364AC7E5" w14:textId="77777777" w:rsidR="00870FF7" w:rsidRPr="00870FF7" w:rsidRDefault="00870FF7" w:rsidP="00870FF7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870FF7">
        <w:rPr>
          <w:sz w:val="28"/>
          <w:szCs w:val="28"/>
        </w:rPr>
        <w:t>воздуху рабочей зоны»;</w:t>
      </w:r>
    </w:p>
    <w:p w14:paraId="6DE35FD9" w14:textId="77777777" w:rsidR="00870FF7" w:rsidRPr="00870FF7" w:rsidRDefault="00870FF7" w:rsidP="00870FF7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870FF7">
        <w:rPr>
          <w:sz w:val="28"/>
          <w:szCs w:val="28"/>
        </w:rPr>
        <w:t>ГОСТ 12.1.016-79* ССБТ «Воздух рабочей зоны. Требования к методикам</w:t>
      </w:r>
    </w:p>
    <w:p w14:paraId="46E108DC" w14:textId="77777777" w:rsidR="00870FF7" w:rsidRPr="00870FF7" w:rsidRDefault="00870FF7" w:rsidP="00870FF7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870FF7">
        <w:rPr>
          <w:sz w:val="28"/>
          <w:szCs w:val="28"/>
        </w:rPr>
        <w:t>измерения концентраций вредных веществ»;</w:t>
      </w:r>
    </w:p>
    <w:p w14:paraId="421DB1AB" w14:textId="77777777" w:rsidR="00870FF7" w:rsidRPr="00870FF7" w:rsidRDefault="00870FF7" w:rsidP="00870FF7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870FF7">
        <w:rPr>
          <w:sz w:val="28"/>
          <w:szCs w:val="28"/>
        </w:rPr>
        <w:t>ГОСТ 12.4.010-75* «Средства индивидуальной защиты. Рукавицы</w:t>
      </w:r>
    </w:p>
    <w:p w14:paraId="0835CD7C" w14:textId="77777777" w:rsidR="00870FF7" w:rsidRPr="00870FF7" w:rsidRDefault="00870FF7" w:rsidP="00870FF7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870FF7">
        <w:rPr>
          <w:sz w:val="28"/>
          <w:szCs w:val="28"/>
        </w:rPr>
        <w:t>специальные. Технические условия»;</w:t>
      </w:r>
    </w:p>
    <w:p w14:paraId="1318B1CA" w14:textId="77777777" w:rsidR="00870FF7" w:rsidRPr="00870FF7" w:rsidRDefault="00870FF7" w:rsidP="00870FF7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870FF7">
        <w:rPr>
          <w:sz w:val="28"/>
          <w:szCs w:val="28"/>
        </w:rPr>
        <w:t>ГОСТ 12.4.087-84 «Строительство. Каски строительные. Технические</w:t>
      </w:r>
    </w:p>
    <w:p w14:paraId="35695E83" w14:textId="77777777" w:rsidR="00870FF7" w:rsidRPr="00870FF7" w:rsidRDefault="00870FF7" w:rsidP="00870FF7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870FF7">
        <w:rPr>
          <w:sz w:val="28"/>
          <w:szCs w:val="28"/>
        </w:rPr>
        <w:lastRenderedPageBreak/>
        <w:t>условия»;</w:t>
      </w:r>
    </w:p>
    <w:p w14:paraId="265B900C" w14:textId="77777777" w:rsidR="00870FF7" w:rsidRPr="00870FF7" w:rsidRDefault="00870FF7" w:rsidP="00870FF7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870FF7">
        <w:rPr>
          <w:sz w:val="28"/>
          <w:szCs w:val="28"/>
        </w:rPr>
        <w:t>ГОСТ 12.4.280-2014 «Костюмы мужские для защиты от общих</w:t>
      </w:r>
    </w:p>
    <w:p w14:paraId="21B1E8A3" w14:textId="77777777" w:rsidR="00870FF7" w:rsidRPr="00870FF7" w:rsidRDefault="00870FF7" w:rsidP="00870FF7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870FF7">
        <w:rPr>
          <w:sz w:val="28"/>
          <w:szCs w:val="28"/>
        </w:rPr>
        <w:t>производственных загрязнений и механических воздействий. Технические</w:t>
      </w:r>
    </w:p>
    <w:p w14:paraId="41368B9B" w14:textId="77777777" w:rsidR="00870FF7" w:rsidRPr="00870FF7" w:rsidRDefault="00870FF7" w:rsidP="00870FF7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870FF7">
        <w:rPr>
          <w:sz w:val="28"/>
          <w:szCs w:val="28"/>
        </w:rPr>
        <w:t>условия»;</w:t>
      </w:r>
    </w:p>
    <w:p w14:paraId="6496A3B4" w14:textId="77777777" w:rsidR="00870FF7" w:rsidRPr="00870FF7" w:rsidRDefault="00870FF7" w:rsidP="00870FF7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870FF7">
        <w:rPr>
          <w:sz w:val="28"/>
          <w:szCs w:val="28"/>
        </w:rPr>
        <w:t>ГОСТ 28507-99 «Обувь специальная с верхом из кожи для защиты от</w:t>
      </w:r>
    </w:p>
    <w:p w14:paraId="4E2048AB" w14:textId="02132DE6" w:rsidR="00870FF7" w:rsidRPr="002D22D4" w:rsidRDefault="00870FF7" w:rsidP="00870FF7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870FF7">
        <w:rPr>
          <w:sz w:val="28"/>
          <w:szCs w:val="28"/>
        </w:rPr>
        <w:t>механических воздействий. Технические условия».</w:t>
      </w:r>
    </w:p>
    <w:p w14:paraId="0E6BB65B" w14:textId="77777777" w:rsidR="00146FAF" w:rsidRDefault="00D2462C" w:rsidP="003059CF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870FF7">
        <w:rPr>
          <w:sz w:val="28"/>
          <w:szCs w:val="28"/>
        </w:rPr>
        <w:t>СН 181-70 – Указания по проектированию цветовой отделки интерьеров</w:t>
      </w:r>
    </w:p>
    <w:p w14:paraId="0DBB6560" w14:textId="72D91E48" w:rsidR="00D2462C" w:rsidRPr="00870FF7" w:rsidRDefault="003059CF" w:rsidP="003059CF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870FF7">
        <w:rPr>
          <w:sz w:val="28"/>
          <w:szCs w:val="28"/>
        </w:rPr>
        <w:t xml:space="preserve"> </w:t>
      </w:r>
      <w:r w:rsidR="00D2462C" w:rsidRPr="00870FF7">
        <w:rPr>
          <w:sz w:val="28"/>
          <w:szCs w:val="28"/>
        </w:rPr>
        <w:t>производственных зданий промышленных предприятий;</w:t>
      </w:r>
    </w:p>
    <w:p w14:paraId="5E4020CB" w14:textId="77777777" w:rsidR="00146FAF" w:rsidRDefault="00D2462C" w:rsidP="00F710DF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870FF7">
        <w:rPr>
          <w:sz w:val="28"/>
          <w:szCs w:val="28"/>
        </w:rPr>
        <w:t>СН 527 - 80 «Инструкция по проектированию технологических стальных</w:t>
      </w:r>
    </w:p>
    <w:p w14:paraId="76F10D77" w14:textId="0DDC79FA" w:rsidR="00D2462C" w:rsidRPr="00870FF7" w:rsidRDefault="00F710DF" w:rsidP="00F710DF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870FF7">
        <w:rPr>
          <w:sz w:val="28"/>
          <w:szCs w:val="28"/>
        </w:rPr>
        <w:t xml:space="preserve"> </w:t>
      </w:r>
      <w:r w:rsidR="00D2462C" w:rsidRPr="00870FF7">
        <w:rPr>
          <w:sz w:val="28"/>
          <w:szCs w:val="28"/>
        </w:rPr>
        <w:t xml:space="preserve">трубопроводов </w:t>
      </w:r>
      <w:proofErr w:type="spellStart"/>
      <w:r w:rsidR="00D2462C" w:rsidRPr="00870FF7">
        <w:rPr>
          <w:sz w:val="28"/>
          <w:szCs w:val="28"/>
        </w:rPr>
        <w:t>Ру</w:t>
      </w:r>
      <w:proofErr w:type="spellEnd"/>
      <w:r w:rsidR="00D2462C" w:rsidRPr="00870FF7">
        <w:rPr>
          <w:sz w:val="28"/>
          <w:szCs w:val="28"/>
        </w:rPr>
        <w:t xml:space="preserve"> до 10 МПа»;</w:t>
      </w:r>
    </w:p>
    <w:p w14:paraId="189E927B" w14:textId="77777777" w:rsidR="00D2462C" w:rsidRPr="00870FF7" w:rsidRDefault="00D2462C" w:rsidP="00D2462C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870FF7">
        <w:rPr>
          <w:sz w:val="28"/>
          <w:szCs w:val="28"/>
        </w:rPr>
        <w:t>СНиП 2.09.03-85 – «Сооружения промышленных предприятий»;</w:t>
      </w:r>
    </w:p>
    <w:p w14:paraId="524724B3" w14:textId="77777777" w:rsidR="00146FAF" w:rsidRDefault="00D2462C" w:rsidP="00611FF9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870FF7">
        <w:rPr>
          <w:sz w:val="28"/>
          <w:szCs w:val="28"/>
        </w:rPr>
        <w:t>СНиП 3.05.05-84 – «Технологическое оборудование и технологические</w:t>
      </w:r>
    </w:p>
    <w:p w14:paraId="232E66E0" w14:textId="62D2F67E" w:rsidR="007B3040" w:rsidRPr="00870FF7" w:rsidRDefault="00611FF9" w:rsidP="00611FF9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870FF7">
        <w:rPr>
          <w:sz w:val="28"/>
          <w:szCs w:val="28"/>
        </w:rPr>
        <w:t xml:space="preserve"> </w:t>
      </w:r>
      <w:r w:rsidR="00D2462C" w:rsidRPr="00870FF7">
        <w:rPr>
          <w:sz w:val="28"/>
          <w:szCs w:val="28"/>
        </w:rPr>
        <w:t>трубопроводы».</w:t>
      </w:r>
    </w:p>
    <w:p w14:paraId="6567AC40" w14:textId="112AF2FE" w:rsidR="00EB1C6D" w:rsidRPr="00870FF7" w:rsidRDefault="00EB1C6D" w:rsidP="00D2462C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</w:p>
    <w:p w14:paraId="548F0B66" w14:textId="01AFE5E0" w:rsidR="00C661B6" w:rsidRPr="002D22D4" w:rsidRDefault="00C661B6" w:rsidP="00C661B6">
      <w:pPr>
        <w:pStyle w:val="a9"/>
        <w:spacing w:line="360" w:lineRule="auto"/>
        <w:ind w:left="142" w:right="113" w:firstLine="567"/>
        <w:jc w:val="both"/>
        <w:rPr>
          <w:b/>
          <w:i/>
          <w:sz w:val="28"/>
          <w:szCs w:val="28"/>
        </w:rPr>
      </w:pPr>
      <w:r w:rsidRPr="002D22D4">
        <w:rPr>
          <w:b/>
          <w:i/>
          <w:sz w:val="28"/>
          <w:szCs w:val="28"/>
        </w:rPr>
        <w:t>1.</w:t>
      </w:r>
      <w:r w:rsidR="00470CBF">
        <w:rPr>
          <w:b/>
          <w:i/>
          <w:sz w:val="28"/>
          <w:szCs w:val="28"/>
        </w:rPr>
        <w:t>8</w:t>
      </w:r>
      <w:r w:rsidRPr="002D22D4">
        <w:rPr>
          <w:b/>
          <w:i/>
          <w:sz w:val="28"/>
          <w:szCs w:val="28"/>
        </w:rPr>
        <w:t>.2 Опасные и вредные факторы проектируемого производства</w:t>
      </w:r>
    </w:p>
    <w:p w14:paraId="68AEDE88" w14:textId="0F4B6F56" w:rsidR="00C661B6" w:rsidRPr="002D22D4" w:rsidRDefault="00C661B6" w:rsidP="00C661B6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</w:p>
    <w:p w14:paraId="41740C59" w14:textId="0DF2A5F0" w:rsidR="00472612" w:rsidRPr="002E70D2" w:rsidRDefault="00472612" w:rsidP="00472612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2E70D2">
        <w:rPr>
          <w:sz w:val="28"/>
          <w:szCs w:val="28"/>
        </w:rPr>
        <w:t>К опасным и вредным производственным факторам проектируемого производства относятся:</w:t>
      </w:r>
    </w:p>
    <w:p w14:paraId="1C0A8DBF" w14:textId="77777777" w:rsidR="00472612" w:rsidRPr="002E70D2" w:rsidRDefault="00472612" w:rsidP="00472612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2E70D2">
        <w:rPr>
          <w:sz w:val="28"/>
          <w:szCs w:val="28"/>
        </w:rPr>
        <w:t>- тепловыделения от технологического оборудования;</w:t>
      </w:r>
    </w:p>
    <w:p w14:paraId="5BFAE020" w14:textId="4840610D" w:rsidR="00472612" w:rsidRPr="002E70D2" w:rsidRDefault="00472612" w:rsidP="00472612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2E70D2">
        <w:rPr>
          <w:sz w:val="28"/>
          <w:szCs w:val="28"/>
        </w:rPr>
        <w:t>- горячие поверхности оборудования и трубопроводов;</w:t>
      </w:r>
    </w:p>
    <w:p w14:paraId="5A2F2057" w14:textId="77777777" w:rsidR="00144D67" w:rsidRPr="002E70D2" w:rsidRDefault="00144D67" w:rsidP="00144D67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2E70D2">
        <w:rPr>
          <w:sz w:val="28"/>
          <w:szCs w:val="28"/>
        </w:rPr>
        <w:t>- опасность термических ожогов;</w:t>
      </w:r>
    </w:p>
    <w:p w14:paraId="0BA6B077" w14:textId="77777777" w:rsidR="00144D67" w:rsidRPr="002E70D2" w:rsidRDefault="00144D67" w:rsidP="00144D67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2E70D2">
        <w:rPr>
          <w:sz w:val="28"/>
          <w:szCs w:val="28"/>
        </w:rPr>
        <w:t>- шум от оборудования и технологических процессов;</w:t>
      </w:r>
    </w:p>
    <w:p w14:paraId="14CC86A5" w14:textId="77777777" w:rsidR="00144D67" w:rsidRPr="002E70D2" w:rsidRDefault="00144D67" w:rsidP="00144D67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2E70D2">
        <w:rPr>
          <w:sz w:val="28"/>
          <w:szCs w:val="28"/>
        </w:rPr>
        <w:t>- вибрация от технологического и вентиляционного оборудования;</w:t>
      </w:r>
    </w:p>
    <w:p w14:paraId="05563160" w14:textId="6670EC0A" w:rsidR="00144D67" w:rsidRDefault="00144D67" w:rsidP="00144D67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2E70D2">
        <w:rPr>
          <w:sz w:val="28"/>
          <w:szCs w:val="28"/>
        </w:rPr>
        <w:t>- движущееся подъемно-транспортное оборудование, машины и механизмы;</w:t>
      </w:r>
    </w:p>
    <w:p w14:paraId="09C70B96" w14:textId="1DC849FF" w:rsidR="005764ED" w:rsidRPr="005764ED" w:rsidRDefault="001C2B80" w:rsidP="005764ED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перемещаемая технологическая</w:t>
      </w:r>
      <w:r w:rsidR="0093054E">
        <w:rPr>
          <w:sz w:val="28"/>
          <w:szCs w:val="28"/>
        </w:rPr>
        <w:t xml:space="preserve"> посуда и</w:t>
      </w:r>
      <w:r>
        <w:rPr>
          <w:sz w:val="28"/>
          <w:szCs w:val="28"/>
        </w:rPr>
        <w:t xml:space="preserve"> тара</w:t>
      </w:r>
      <w:r w:rsidR="005764ED" w:rsidRPr="005764ED">
        <w:rPr>
          <w:sz w:val="28"/>
          <w:szCs w:val="28"/>
        </w:rPr>
        <w:t>;</w:t>
      </w:r>
    </w:p>
    <w:p w14:paraId="56B0E3A6" w14:textId="77777777" w:rsidR="00144D67" w:rsidRPr="002E70D2" w:rsidRDefault="00144D67" w:rsidP="00144D67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2E70D2">
        <w:rPr>
          <w:sz w:val="28"/>
          <w:szCs w:val="28"/>
        </w:rPr>
        <w:t>- опасность поражения электротоком при прикосновении к токоведущим</w:t>
      </w:r>
    </w:p>
    <w:p w14:paraId="04E8DD3F" w14:textId="650B5E3F" w:rsidR="00144D67" w:rsidRPr="002E70D2" w:rsidRDefault="00144D67" w:rsidP="000D72F7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2E70D2">
        <w:rPr>
          <w:sz w:val="28"/>
          <w:szCs w:val="28"/>
        </w:rPr>
        <w:t>частям оборудования.</w:t>
      </w:r>
    </w:p>
    <w:p w14:paraId="100DDB6B" w14:textId="4A194141" w:rsidR="000D72F7" w:rsidRDefault="000D72F7" w:rsidP="00472612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</w:p>
    <w:p w14:paraId="45E92AB6" w14:textId="5E05B5D3" w:rsidR="00146FAF" w:rsidRDefault="00146FAF" w:rsidP="00472612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</w:p>
    <w:p w14:paraId="1C1D52BF" w14:textId="77777777" w:rsidR="00146FAF" w:rsidRPr="002E70D2" w:rsidRDefault="00146FAF" w:rsidP="00472612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</w:p>
    <w:p w14:paraId="4CB550EA" w14:textId="5DB89E8F" w:rsidR="000D72F7" w:rsidRPr="002E70D2" w:rsidRDefault="00F82937" w:rsidP="00F82937">
      <w:pPr>
        <w:pStyle w:val="a9"/>
        <w:spacing w:line="360" w:lineRule="auto"/>
        <w:ind w:left="142" w:right="113" w:firstLine="567"/>
        <w:jc w:val="both"/>
        <w:rPr>
          <w:b/>
          <w:i/>
          <w:sz w:val="28"/>
          <w:szCs w:val="28"/>
        </w:rPr>
      </w:pPr>
      <w:r w:rsidRPr="002E70D2">
        <w:rPr>
          <w:b/>
          <w:i/>
          <w:sz w:val="28"/>
          <w:szCs w:val="28"/>
        </w:rPr>
        <w:lastRenderedPageBreak/>
        <w:t>1.</w:t>
      </w:r>
      <w:r w:rsidR="00E4616D">
        <w:rPr>
          <w:b/>
          <w:i/>
          <w:sz w:val="28"/>
          <w:szCs w:val="28"/>
        </w:rPr>
        <w:t>8</w:t>
      </w:r>
      <w:r w:rsidRPr="002E70D2">
        <w:rPr>
          <w:b/>
          <w:i/>
          <w:sz w:val="28"/>
          <w:szCs w:val="28"/>
        </w:rPr>
        <w:t>.3 Мероприятия по защите работающих от воздействия опасных и вредных производственных факторов</w:t>
      </w:r>
    </w:p>
    <w:p w14:paraId="516DF79E" w14:textId="09D7EA33" w:rsidR="000D72F7" w:rsidRPr="002E70D2" w:rsidRDefault="000D72F7" w:rsidP="00472612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</w:p>
    <w:p w14:paraId="41B64AA1" w14:textId="319599DF" w:rsidR="008C2EFD" w:rsidRPr="000B34FE" w:rsidRDefault="008C2EFD" w:rsidP="008C2EFD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0B34FE">
        <w:rPr>
          <w:sz w:val="28"/>
          <w:szCs w:val="28"/>
        </w:rPr>
        <w:t>Для создания безопасных условий труда и в целях предупреждения профессиональных заболеваний предусматриваются следующие мероприятия:</w:t>
      </w:r>
    </w:p>
    <w:p w14:paraId="561EA2EE" w14:textId="2371DFA0" w:rsidR="008C2EFD" w:rsidRPr="000B34FE" w:rsidRDefault="008C2EFD" w:rsidP="008C2EFD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0B34FE">
        <w:rPr>
          <w:sz w:val="28"/>
          <w:szCs w:val="28"/>
        </w:rPr>
        <w:t>- мероприятия по снижению шума до санитарных норм;</w:t>
      </w:r>
    </w:p>
    <w:p w14:paraId="705D674A" w14:textId="77777777" w:rsidR="008C2EFD" w:rsidRPr="000B34FE" w:rsidRDefault="008C2EFD" w:rsidP="008C2EFD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0B34FE">
        <w:rPr>
          <w:sz w:val="28"/>
          <w:szCs w:val="28"/>
        </w:rPr>
        <w:t>- мероприятия по уменьшению вибрации от технологического оборудования;</w:t>
      </w:r>
    </w:p>
    <w:p w14:paraId="5AEE932D" w14:textId="03BAE86A" w:rsidR="008C2EFD" w:rsidRPr="000B34FE" w:rsidRDefault="008C2EFD" w:rsidP="00BA4C73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0B34FE">
        <w:rPr>
          <w:sz w:val="28"/>
          <w:szCs w:val="28"/>
        </w:rPr>
        <w:t>- соблюдение действующих норм проходов, расстояний между стационарным</w:t>
      </w:r>
      <w:r w:rsidR="00BA4C73" w:rsidRPr="000B34FE">
        <w:rPr>
          <w:sz w:val="28"/>
          <w:szCs w:val="28"/>
        </w:rPr>
        <w:t xml:space="preserve"> </w:t>
      </w:r>
      <w:r w:rsidRPr="000B34FE">
        <w:rPr>
          <w:sz w:val="28"/>
          <w:szCs w:val="28"/>
        </w:rPr>
        <w:t>оборудованием и строительными конструкциями, обеспечивающих удобство и</w:t>
      </w:r>
      <w:r w:rsidR="00BA4C73" w:rsidRPr="000B34FE">
        <w:rPr>
          <w:sz w:val="28"/>
          <w:szCs w:val="28"/>
        </w:rPr>
        <w:t xml:space="preserve"> </w:t>
      </w:r>
      <w:r w:rsidRPr="000B34FE">
        <w:rPr>
          <w:sz w:val="28"/>
          <w:szCs w:val="28"/>
        </w:rPr>
        <w:t>безопасность при эксплуатации;</w:t>
      </w:r>
    </w:p>
    <w:p w14:paraId="1A8C8F0A" w14:textId="77777777" w:rsidR="008C2EFD" w:rsidRPr="000B34FE" w:rsidRDefault="008C2EFD" w:rsidP="008C2EFD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0B34FE">
        <w:rPr>
          <w:sz w:val="28"/>
          <w:szCs w:val="28"/>
        </w:rPr>
        <w:t>- искусственное и естественное освещение;</w:t>
      </w:r>
    </w:p>
    <w:p w14:paraId="2CF593C1" w14:textId="636A4425" w:rsidR="008C2EFD" w:rsidRPr="000B34FE" w:rsidRDefault="008C2EFD" w:rsidP="00BA4C73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0B34FE">
        <w:rPr>
          <w:sz w:val="28"/>
          <w:szCs w:val="28"/>
        </w:rPr>
        <w:t>- управление технологическим оборудованием предусмотрено</w:t>
      </w:r>
      <w:r w:rsidR="000B34FE" w:rsidRPr="000B34FE">
        <w:rPr>
          <w:sz w:val="28"/>
          <w:szCs w:val="28"/>
        </w:rPr>
        <w:t xml:space="preserve"> автоматическое, </w:t>
      </w:r>
      <w:r w:rsidRPr="000B34FE">
        <w:rPr>
          <w:sz w:val="28"/>
          <w:szCs w:val="28"/>
        </w:rPr>
        <w:t>дистанционное,</w:t>
      </w:r>
      <w:r w:rsidR="00BA4C73" w:rsidRPr="000B34FE">
        <w:rPr>
          <w:sz w:val="28"/>
          <w:szCs w:val="28"/>
        </w:rPr>
        <w:t xml:space="preserve"> </w:t>
      </w:r>
      <w:r w:rsidRPr="000B34FE">
        <w:rPr>
          <w:sz w:val="28"/>
          <w:szCs w:val="28"/>
        </w:rPr>
        <w:t>при ремонтах предусматривается местное управление;</w:t>
      </w:r>
    </w:p>
    <w:p w14:paraId="6FFCABF6" w14:textId="55CB4D3D" w:rsidR="008C2EFD" w:rsidRPr="000B34FE" w:rsidRDefault="008C2EFD" w:rsidP="00BA4C73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0B34FE">
        <w:rPr>
          <w:sz w:val="28"/>
          <w:szCs w:val="28"/>
        </w:rPr>
        <w:t>- для обслуживания оборудования предусмотрены проходные и ремонтные</w:t>
      </w:r>
      <w:r w:rsidR="00BA4C73" w:rsidRPr="000B34FE">
        <w:rPr>
          <w:sz w:val="28"/>
          <w:szCs w:val="28"/>
        </w:rPr>
        <w:t xml:space="preserve"> </w:t>
      </w:r>
      <w:r w:rsidRPr="000B34FE">
        <w:rPr>
          <w:sz w:val="28"/>
          <w:szCs w:val="28"/>
        </w:rPr>
        <w:t>площадки, ограждения;</w:t>
      </w:r>
    </w:p>
    <w:p w14:paraId="6F2824C9" w14:textId="77A13B9D" w:rsidR="008C2EFD" w:rsidRPr="000B34FE" w:rsidRDefault="008C2EFD" w:rsidP="00BA4C73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0B34FE">
        <w:rPr>
          <w:sz w:val="28"/>
          <w:szCs w:val="28"/>
        </w:rPr>
        <w:t>- ограждение рабочих площадок и лестниц выполнено высотой</w:t>
      </w:r>
      <w:r w:rsidR="000B34FE">
        <w:rPr>
          <w:sz w:val="28"/>
          <w:szCs w:val="28"/>
        </w:rPr>
        <w:t xml:space="preserve"> не менее</w:t>
      </w:r>
      <w:r w:rsidRPr="000B34FE">
        <w:rPr>
          <w:sz w:val="28"/>
          <w:szCs w:val="28"/>
        </w:rPr>
        <w:t xml:space="preserve"> 1,</w:t>
      </w:r>
      <w:r w:rsidR="000B34FE">
        <w:rPr>
          <w:sz w:val="28"/>
          <w:szCs w:val="28"/>
        </w:rPr>
        <w:t>0</w:t>
      </w:r>
      <w:r w:rsidRPr="000B34FE">
        <w:rPr>
          <w:sz w:val="28"/>
          <w:szCs w:val="28"/>
        </w:rPr>
        <w:t>м, со</w:t>
      </w:r>
      <w:r w:rsidR="00BA4C73" w:rsidRPr="000B34FE">
        <w:rPr>
          <w:sz w:val="28"/>
          <w:szCs w:val="28"/>
        </w:rPr>
        <w:t xml:space="preserve"> </w:t>
      </w:r>
      <w:r w:rsidRPr="000B34FE">
        <w:rPr>
          <w:sz w:val="28"/>
          <w:szCs w:val="28"/>
        </w:rPr>
        <w:t>сплошной обшивкой по низу площадок металлическим листом на высоту 1</w:t>
      </w:r>
      <w:r w:rsidR="00BA4C73" w:rsidRPr="000B34FE">
        <w:rPr>
          <w:sz w:val="28"/>
          <w:szCs w:val="28"/>
        </w:rPr>
        <w:t>4</w:t>
      </w:r>
      <w:r w:rsidRPr="000B34FE">
        <w:rPr>
          <w:sz w:val="28"/>
          <w:szCs w:val="28"/>
        </w:rPr>
        <w:t>0мм;</w:t>
      </w:r>
    </w:p>
    <w:p w14:paraId="3B405908" w14:textId="6E0FEC27" w:rsidR="00F82937" w:rsidRPr="00DF398B" w:rsidRDefault="008C2EFD" w:rsidP="00BA4C73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DF398B">
        <w:rPr>
          <w:sz w:val="28"/>
          <w:szCs w:val="28"/>
        </w:rPr>
        <w:t>- вращающиеся части приводов ограждены сплошными металлическим</w:t>
      </w:r>
      <w:r w:rsidR="00BA4C73" w:rsidRPr="00DF398B">
        <w:rPr>
          <w:sz w:val="28"/>
          <w:szCs w:val="28"/>
        </w:rPr>
        <w:t xml:space="preserve"> </w:t>
      </w:r>
      <w:r w:rsidRPr="00DF398B">
        <w:rPr>
          <w:sz w:val="28"/>
          <w:szCs w:val="28"/>
        </w:rPr>
        <w:t>кожухами;</w:t>
      </w:r>
    </w:p>
    <w:p w14:paraId="64F119DF" w14:textId="56FB7FF7" w:rsidR="009D7677" w:rsidRPr="00DF398B" w:rsidRDefault="009D7677" w:rsidP="009D7677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DF398B">
        <w:rPr>
          <w:sz w:val="28"/>
          <w:szCs w:val="28"/>
        </w:rPr>
        <w:t>- все трудоемкие операции автоматизированы и механизированы.</w:t>
      </w:r>
    </w:p>
    <w:p w14:paraId="107A662E" w14:textId="77777777" w:rsidR="009D7677" w:rsidRPr="00DF398B" w:rsidRDefault="009D7677" w:rsidP="009D7677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DF398B">
        <w:rPr>
          <w:sz w:val="28"/>
          <w:szCs w:val="28"/>
        </w:rPr>
        <w:t>По существующему положению выполнены следующие мероприятия:</w:t>
      </w:r>
    </w:p>
    <w:p w14:paraId="42AEAC8E" w14:textId="77777777" w:rsidR="009D7677" w:rsidRPr="00DF398B" w:rsidRDefault="009D7677" w:rsidP="009D7677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DF398B">
        <w:rPr>
          <w:sz w:val="28"/>
          <w:szCs w:val="28"/>
        </w:rPr>
        <w:t>- соблюдение мер защиты от поражения электрическим током;</w:t>
      </w:r>
    </w:p>
    <w:p w14:paraId="09AB467E" w14:textId="529B4C94" w:rsidR="009D7677" w:rsidRPr="00DF398B" w:rsidRDefault="009D7677" w:rsidP="00DF398B">
      <w:pPr>
        <w:pStyle w:val="a9"/>
        <w:spacing w:line="360" w:lineRule="auto"/>
        <w:ind w:left="142" w:right="283" w:firstLine="567"/>
        <w:jc w:val="both"/>
        <w:rPr>
          <w:sz w:val="28"/>
          <w:szCs w:val="28"/>
        </w:rPr>
      </w:pPr>
      <w:r w:rsidRPr="00DF398B">
        <w:rPr>
          <w:sz w:val="28"/>
          <w:szCs w:val="28"/>
        </w:rPr>
        <w:t>- применение блокировок аппаратов и ограждающих устройств, для</w:t>
      </w:r>
      <w:r w:rsidR="003F719E" w:rsidRPr="00DF398B">
        <w:rPr>
          <w:sz w:val="28"/>
          <w:szCs w:val="28"/>
        </w:rPr>
        <w:t xml:space="preserve"> </w:t>
      </w:r>
      <w:r w:rsidRPr="00DF398B">
        <w:rPr>
          <w:sz w:val="28"/>
          <w:szCs w:val="28"/>
        </w:rPr>
        <w:t>предотвращения ошибочных операций и доступа к токоведущим частям, а также</w:t>
      </w:r>
      <w:r w:rsidR="003F719E" w:rsidRPr="00DF398B">
        <w:rPr>
          <w:sz w:val="28"/>
          <w:szCs w:val="28"/>
        </w:rPr>
        <w:t xml:space="preserve"> </w:t>
      </w:r>
      <w:r w:rsidRPr="00DF398B">
        <w:rPr>
          <w:sz w:val="28"/>
          <w:szCs w:val="28"/>
        </w:rPr>
        <w:t>надежного и быстродействующего автоматического отключения частей</w:t>
      </w:r>
      <w:r w:rsidR="003F719E" w:rsidRPr="00DF398B">
        <w:rPr>
          <w:sz w:val="28"/>
          <w:szCs w:val="28"/>
        </w:rPr>
        <w:t xml:space="preserve"> </w:t>
      </w:r>
      <w:r w:rsidRPr="00DF398B">
        <w:rPr>
          <w:sz w:val="28"/>
          <w:szCs w:val="28"/>
        </w:rPr>
        <w:t>оборудования, случайно оказавшегося под напряжением, а также аварийная и</w:t>
      </w:r>
      <w:r w:rsidR="003F719E" w:rsidRPr="00DF398B">
        <w:rPr>
          <w:sz w:val="28"/>
          <w:szCs w:val="28"/>
        </w:rPr>
        <w:t xml:space="preserve"> </w:t>
      </w:r>
      <w:r w:rsidRPr="00DF398B">
        <w:rPr>
          <w:sz w:val="28"/>
          <w:szCs w:val="28"/>
        </w:rPr>
        <w:t>предупредительная сигнализация о работе оборудования;</w:t>
      </w:r>
    </w:p>
    <w:p w14:paraId="501CDE86" w14:textId="78F0FD60" w:rsidR="009D7677" w:rsidRPr="00DF398B" w:rsidRDefault="009D7677" w:rsidP="00DF398B">
      <w:pPr>
        <w:pStyle w:val="a9"/>
        <w:spacing w:line="360" w:lineRule="auto"/>
        <w:ind w:left="142" w:right="283" w:firstLine="567"/>
        <w:jc w:val="both"/>
        <w:rPr>
          <w:sz w:val="28"/>
          <w:szCs w:val="28"/>
        </w:rPr>
      </w:pPr>
      <w:r w:rsidRPr="00DF398B">
        <w:rPr>
          <w:sz w:val="28"/>
          <w:szCs w:val="28"/>
        </w:rPr>
        <w:t xml:space="preserve">- цветовая отделка </w:t>
      </w:r>
      <w:r w:rsidR="00DF398B" w:rsidRPr="00DF398B">
        <w:rPr>
          <w:sz w:val="28"/>
          <w:szCs w:val="28"/>
        </w:rPr>
        <w:t>согласно требованиям</w:t>
      </w:r>
      <w:r w:rsidRPr="00DF398B">
        <w:rPr>
          <w:sz w:val="28"/>
          <w:szCs w:val="28"/>
        </w:rPr>
        <w:t xml:space="preserve"> СН 181-70 «Указания по</w:t>
      </w:r>
      <w:r w:rsidR="00F824DA" w:rsidRPr="00DF398B">
        <w:rPr>
          <w:sz w:val="28"/>
          <w:szCs w:val="28"/>
        </w:rPr>
        <w:t xml:space="preserve"> </w:t>
      </w:r>
      <w:r w:rsidRPr="00DF398B">
        <w:rPr>
          <w:sz w:val="28"/>
          <w:szCs w:val="28"/>
        </w:rPr>
        <w:t>проектированию цветовой отделки интерьеров производственных зданий</w:t>
      </w:r>
      <w:r w:rsidR="00F824DA" w:rsidRPr="00DF398B">
        <w:rPr>
          <w:sz w:val="28"/>
          <w:szCs w:val="28"/>
        </w:rPr>
        <w:t xml:space="preserve"> </w:t>
      </w:r>
      <w:r w:rsidRPr="00DF398B">
        <w:rPr>
          <w:sz w:val="28"/>
          <w:szCs w:val="28"/>
        </w:rPr>
        <w:t>промышленных предприятий» и сигнально-предупреждающую окраска</w:t>
      </w:r>
      <w:r w:rsidR="00F824DA" w:rsidRPr="00DF398B">
        <w:rPr>
          <w:sz w:val="28"/>
          <w:szCs w:val="28"/>
        </w:rPr>
        <w:t xml:space="preserve"> </w:t>
      </w:r>
      <w:r w:rsidRPr="00DF398B">
        <w:rPr>
          <w:sz w:val="28"/>
          <w:szCs w:val="28"/>
        </w:rPr>
        <w:lastRenderedPageBreak/>
        <w:t>строительных конструкций;</w:t>
      </w:r>
    </w:p>
    <w:p w14:paraId="319CA842" w14:textId="3AA9640B" w:rsidR="009D7677" w:rsidRPr="00DF398B" w:rsidRDefault="009D7677" w:rsidP="00DF398B">
      <w:pPr>
        <w:pStyle w:val="a9"/>
        <w:spacing w:line="360" w:lineRule="auto"/>
        <w:ind w:left="142" w:right="283" w:firstLine="567"/>
        <w:jc w:val="both"/>
        <w:rPr>
          <w:sz w:val="28"/>
          <w:szCs w:val="28"/>
        </w:rPr>
      </w:pPr>
      <w:r w:rsidRPr="00DF398B">
        <w:rPr>
          <w:sz w:val="28"/>
          <w:szCs w:val="28"/>
        </w:rPr>
        <w:t>- сигнально-предупреждающая окраска подъемно-транспортного</w:t>
      </w:r>
      <w:r w:rsidR="00F824DA" w:rsidRPr="00DF398B">
        <w:rPr>
          <w:sz w:val="28"/>
          <w:szCs w:val="28"/>
        </w:rPr>
        <w:t xml:space="preserve"> </w:t>
      </w:r>
      <w:proofErr w:type="spellStart"/>
      <w:proofErr w:type="gramStart"/>
      <w:r w:rsidRPr="00DF398B">
        <w:rPr>
          <w:sz w:val="28"/>
          <w:szCs w:val="28"/>
        </w:rPr>
        <w:t>оборудова</w:t>
      </w:r>
      <w:r w:rsidR="00F824DA" w:rsidRPr="00DF398B">
        <w:rPr>
          <w:sz w:val="28"/>
          <w:szCs w:val="28"/>
        </w:rPr>
        <w:t>-</w:t>
      </w:r>
      <w:r w:rsidRPr="00DF398B">
        <w:rPr>
          <w:sz w:val="28"/>
          <w:szCs w:val="28"/>
        </w:rPr>
        <w:t>ния</w:t>
      </w:r>
      <w:proofErr w:type="spellEnd"/>
      <w:proofErr w:type="gramEnd"/>
      <w:r w:rsidRPr="00DF398B">
        <w:rPr>
          <w:sz w:val="28"/>
          <w:szCs w:val="28"/>
        </w:rPr>
        <w:t>;</w:t>
      </w:r>
    </w:p>
    <w:p w14:paraId="61EFB3FB" w14:textId="77777777" w:rsidR="009D7677" w:rsidRPr="00DF398B" w:rsidRDefault="009D7677" w:rsidP="009D7677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DF398B">
        <w:rPr>
          <w:sz w:val="28"/>
          <w:szCs w:val="28"/>
        </w:rPr>
        <w:t>- производственные знаки безопасности.</w:t>
      </w:r>
    </w:p>
    <w:p w14:paraId="799422D9" w14:textId="701C3644" w:rsidR="009D7677" w:rsidRPr="00D24549" w:rsidRDefault="009D7677" w:rsidP="00D24549">
      <w:pPr>
        <w:pStyle w:val="a9"/>
        <w:spacing w:line="360" w:lineRule="auto"/>
        <w:ind w:left="142" w:right="283" w:firstLine="567"/>
        <w:jc w:val="both"/>
        <w:rPr>
          <w:sz w:val="28"/>
          <w:szCs w:val="28"/>
        </w:rPr>
      </w:pPr>
      <w:r w:rsidRPr="00D24549">
        <w:rPr>
          <w:sz w:val="28"/>
          <w:szCs w:val="28"/>
        </w:rPr>
        <w:t>Рабочим проектом предусматриваются решения по рациональному</w:t>
      </w:r>
      <w:r w:rsidR="001A6D6B" w:rsidRPr="00D24549">
        <w:rPr>
          <w:sz w:val="28"/>
          <w:szCs w:val="28"/>
        </w:rPr>
        <w:t xml:space="preserve"> </w:t>
      </w:r>
      <w:r w:rsidRPr="00D24549">
        <w:rPr>
          <w:sz w:val="28"/>
          <w:szCs w:val="28"/>
        </w:rPr>
        <w:t>использованию производственных площадей действующего производства,</w:t>
      </w:r>
      <w:r w:rsidR="001A6D6B" w:rsidRPr="00D24549">
        <w:rPr>
          <w:sz w:val="28"/>
          <w:szCs w:val="28"/>
        </w:rPr>
        <w:t xml:space="preserve"> </w:t>
      </w:r>
      <w:r w:rsidRPr="00D24549">
        <w:rPr>
          <w:sz w:val="28"/>
          <w:szCs w:val="28"/>
        </w:rPr>
        <w:t>оборудования, организации технологического процесса, защиты рабочих от</w:t>
      </w:r>
      <w:r w:rsidR="001A6D6B" w:rsidRPr="00D24549">
        <w:rPr>
          <w:sz w:val="28"/>
          <w:szCs w:val="28"/>
        </w:rPr>
        <w:t xml:space="preserve"> </w:t>
      </w:r>
      <w:r w:rsidRPr="00D24549">
        <w:rPr>
          <w:sz w:val="28"/>
          <w:szCs w:val="28"/>
        </w:rPr>
        <w:t>воздействия вредных факторов, содержания производственного помещения и</w:t>
      </w:r>
      <w:r w:rsidR="001A6D6B" w:rsidRPr="00D24549">
        <w:rPr>
          <w:sz w:val="28"/>
          <w:szCs w:val="28"/>
        </w:rPr>
        <w:t xml:space="preserve"> </w:t>
      </w:r>
      <w:r w:rsidRPr="00D24549">
        <w:rPr>
          <w:sz w:val="28"/>
          <w:szCs w:val="28"/>
        </w:rPr>
        <w:t>рабочих мест в соответствии с санитарно-гигиеническими нормами и правилами</w:t>
      </w:r>
      <w:r w:rsidR="001A6D6B" w:rsidRPr="00D24549">
        <w:rPr>
          <w:sz w:val="28"/>
          <w:szCs w:val="28"/>
        </w:rPr>
        <w:t xml:space="preserve"> </w:t>
      </w:r>
      <w:r w:rsidRPr="00D24549">
        <w:rPr>
          <w:sz w:val="28"/>
          <w:szCs w:val="28"/>
        </w:rPr>
        <w:t xml:space="preserve">согласно требованиям ГОСТ 12.1.005-88, ДСН 3.3.6.042-99, </w:t>
      </w:r>
      <w:r w:rsidR="00444EE9" w:rsidRPr="00D24549">
        <w:rPr>
          <w:sz w:val="28"/>
          <w:szCs w:val="28"/>
        </w:rPr>
        <w:t>ДСТУ Б А.3.2-12:2009</w:t>
      </w:r>
      <w:r w:rsidRPr="00D24549">
        <w:rPr>
          <w:sz w:val="28"/>
          <w:szCs w:val="28"/>
        </w:rPr>
        <w:t>.</w:t>
      </w:r>
    </w:p>
    <w:p w14:paraId="4309E122" w14:textId="77777777" w:rsidR="009D7677" w:rsidRPr="00D24549" w:rsidRDefault="009D7677" w:rsidP="009D7677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D24549">
        <w:rPr>
          <w:sz w:val="28"/>
          <w:szCs w:val="28"/>
        </w:rPr>
        <w:t>Мероприятия по защите работающих от шума включают:</w:t>
      </w:r>
    </w:p>
    <w:p w14:paraId="66ABC4BF" w14:textId="3764494A" w:rsidR="009D7677" w:rsidRPr="00D24549" w:rsidRDefault="009D7677" w:rsidP="00984D2E">
      <w:pPr>
        <w:pStyle w:val="a9"/>
        <w:tabs>
          <w:tab w:val="left" w:pos="10206"/>
        </w:tabs>
        <w:spacing w:line="360" w:lineRule="auto"/>
        <w:ind w:left="142" w:right="113" w:firstLine="567"/>
        <w:jc w:val="both"/>
        <w:rPr>
          <w:sz w:val="28"/>
          <w:szCs w:val="28"/>
        </w:rPr>
      </w:pPr>
      <w:r w:rsidRPr="00D24549">
        <w:rPr>
          <w:sz w:val="28"/>
          <w:szCs w:val="28"/>
        </w:rPr>
        <w:t>- установка глушителей на вентиляционные установки, выполненных из</w:t>
      </w:r>
      <w:r w:rsidR="001A6D6B" w:rsidRPr="00D24549">
        <w:rPr>
          <w:sz w:val="28"/>
          <w:szCs w:val="28"/>
        </w:rPr>
        <w:t xml:space="preserve"> </w:t>
      </w:r>
      <w:r w:rsidRPr="00D24549">
        <w:rPr>
          <w:sz w:val="28"/>
          <w:szCs w:val="28"/>
        </w:rPr>
        <w:t>звукопоглощающих материалов;</w:t>
      </w:r>
    </w:p>
    <w:p w14:paraId="66A7CE7E" w14:textId="77777777" w:rsidR="009D7677" w:rsidRPr="00D24549" w:rsidRDefault="009D7677" w:rsidP="009D7677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D24549">
        <w:rPr>
          <w:sz w:val="28"/>
          <w:szCs w:val="28"/>
        </w:rPr>
        <w:t>- использование средств индивидуальной защиты;</w:t>
      </w:r>
    </w:p>
    <w:p w14:paraId="279077A5" w14:textId="1CE5965D" w:rsidR="00F82937" w:rsidRPr="00D24549" w:rsidRDefault="009D7677" w:rsidP="00984D2E">
      <w:pPr>
        <w:pStyle w:val="a9"/>
        <w:spacing w:line="360" w:lineRule="auto"/>
        <w:ind w:left="142" w:right="283" w:firstLine="567"/>
        <w:jc w:val="both"/>
        <w:rPr>
          <w:sz w:val="28"/>
          <w:szCs w:val="28"/>
        </w:rPr>
      </w:pPr>
      <w:r w:rsidRPr="00D24549">
        <w:rPr>
          <w:sz w:val="28"/>
          <w:szCs w:val="28"/>
        </w:rPr>
        <w:t xml:space="preserve">- использование </w:t>
      </w:r>
      <w:proofErr w:type="spellStart"/>
      <w:r w:rsidRPr="00D24549">
        <w:rPr>
          <w:sz w:val="28"/>
          <w:szCs w:val="28"/>
        </w:rPr>
        <w:t>шумопоглощающих</w:t>
      </w:r>
      <w:proofErr w:type="spellEnd"/>
      <w:r w:rsidRPr="00D24549">
        <w:rPr>
          <w:sz w:val="28"/>
          <w:szCs w:val="28"/>
        </w:rPr>
        <w:t xml:space="preserve"> материалов и установка кожухов на</w:t>
      </w:r>
      <w:r w:rsidR="009D1E70" w:rsidRPr="00D24549">
        <w:rPr>
          <w:sz w:val="28"/>
          <w:szCs w:val="28"/>
        </w:rPr>
        <w:t xml:space="preserve"> </w:t>
      </w:r>
      <w:r w:rsidRPr="00D24549">
        <w:rPr>
          <w:sz w:val="28"/>
          <w:szCs w:val="28"/>
        </w:rPr>
        <w:t>технологическое оборудование.</w:t>
      </w:r>
    </w:p>
    <w:p w14:paraId="4760035A" w14:textId="3A3794C6" w:rsidR="00C62023" w:rsidRPr="00D24549" w:rsidRDefault="00C62023" w:rsidP="00984D2E">
      <w:pPr>
        <w:pStyle w:val="a9"/>
        <w:tabs>
          <w:tab w:val="left" w:pos="10206"/>
        </w:tabs>
        <w:spacing w:line="360" w:lineRule="auto"/>
        <w:ind w:left="142" w:right="113" w:firstLine="567"/>
        <w:jc w:val="both"/>
        <w:rPr>
          <w:sz w:val="28"/>
          <w:szCs w:val="28"/>
        </w:rPr>
      </w:pPr>
      <w:r w:rsidRPr="00D24549">
        <w:rPr>
          <w:sz w:val="28"/>
          <w:szCs w:val="28"/>
        </w:rPr>
        <w:t>- использование современного оборудования с низкими шумовыми</w:t>
      </w:r>
      <w:r w:rsidR="009D1E70" w:rsidRPr="00D24549">
        <w:rPr>
          <w:sz w:val="28"/>
          <w:szCs w:val="28"/>
        </w:rPr>
        <w:t xml:space="preserve"> </w:t>
      </w:r>
      <w:proofErr w:type="spellStart"/>
      <w:proofErr w:type="gramStart"/>
      <w:r w:rsidRPr="00D24549">
        <w:rPr>
          <w:sz w:val="28"/>
          <w:szCs w:val="28"/>
        </w:rPr>
        <w:t>характе</w:t>
      </w:r>
      <w:r w:rsidR="009D1E70" w:rsidRPr="00D24549">
        <w:rPr>
          <w:sz w:val="28"/>
          <w:szCs w:val="28"/>
        </w:rPr>
        <w:t>-</w:t>
      </w:r>
      <w:r w:rsidRPr="00D24549">
        <w:rPr>
          <w:sz w:val="28"/>
          <w:szCs w:val="28"/>
        </w:rPr>
        <w:t>ристиками</w:t>
      </w:r>
      <w:proofErr w:type="spellEnd"/>
      <w:proofErr w:type="gramEnd"/>
      <w:r w:rsidRPr="00D24549">
        <w:rPr>
          <w:sz w:val="28"/>
          <w:szCs w:val="28"/>
        </w:rPr>
        <w:t>.</w:t>
      </w:r>
    </w:p>
    <w:p w14:paraId="46A64D3C" w14:textId="02725412" w:rsidR="00C62023" w:rsidRPr="00C7222F" w:rsidRDefault="00C62023" w:rsidP="003E053A">
      <w:pPr>
        <w:pStyle w:val="a9"/>
        <w:spacing w:line="360" w:lineRule="auto"/>
        <w:ind w:left="142" w:right="283" w:firstLine="567"/>
        <w:jc w:val="both"/>
        <w:rPr>
          <w:sz w:val="28"/>
          <w:szCs w:val="28"/>
        </w:rPr>
      </w:pPr>
      <w:r w:rsidRPr="00C7222F">
        <w:rPr>
          <w:sz w:val="28"/>
          <w:szCs w:val="28"/>
        </w:rPr>
        <w:t>Уровень шума в рабочих зонах персонала, обслуживающего технологическое</w:t>
      </w:r>
      <w:r w:rsidR="00A75C7D" w:rsidRPr="00C7222F">
        <w:rPr>
          <w:sz w:val="28"/>
          <w:szCs w:val="28"/>
        </w:rPr>
        <w:t xml:space="preserve"> </w:t>
      </w:r>
      <w:r w:rsidRPr="00C7222F">
        <w:rPr>
          <w:sz w:val="28"/>
          <w:szCs w:val="28"/>
        </w:rPr>
        <w:t>оборудование, не превышает 75дБА по ДСН 3.3.6.037-99 «Санитарные нормы</w:t>
      </w:r>
      <w:r w:rsidR="00A75C7D" w:rsidRPr="00C7222F">
        <w:rPr>
          <w:sz w:val="28"/>
          <w:szCs w:val="28"/>
        </w:rPr>
        <w:t xml:space="preserve"> </w:t>
      </w:r>
      <w:r w:rsidRPr="00C7222F">
        <w:rPr>
          <w:sz w:val="28"/>
          <w:szCs w:val="28"/>
        </w:rPr>
        <w:t>производственного шума, ультразвука и инфразвука».</w:t>
      </w:r>
    </w:p>
    <w:p w14:paraId="74EDBF8D" w14:textId="77777777" w:rsidR="00C62023" w:rsidRPr="003E053A" w:rsidRDefault="00C62023" w:rsidP="00C62023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3E053A">
        <w:rPr>
          <w:sz w:val="28"/>
          <w:szCs w:val="28"/>
        </w:rPr>
        <w:t>Мероприятия по защите работающих от вибрации включают:</w:t>
      </w:r>
    </w:p>
    <w:p w14:paraId="5FDA6C5F" w14:textId="77777777" w:rsidR="00C62023" w:rsidRPr="003E053A" w:rsidRDefault="00C62023" w:rsidP="00C62023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3E053A">
        <w:rPr>
          <w:sz w:val="28"/>
          <w:szCs w:val="28"/>
        </w:rPr>
        <w:t>- тщательную сборку движущихся частей;</w:t>
      </w:r>
    </w:p>
    <w:p w14:paraId="597C64EF" w14:textId="77777777" w:rsidR="00C62023" w:rsidRPr="003E053A" w:rsidRDefault="00C62023" w:rsidP="00C62023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3E053A">
        <w:rPr>
          <w:sz w:val="28"/>
          <w:szCs w:val="28"/>
        </w:rPr>
        <w:t>- систематическую смазку частей машин;</w:t>
      </w:r>
    </w:p>
    <w:p w14:paraId="1438F84C" w14:textId="77777777" w:rsidR="00C62023" w:rsidRPr="003E053A" w:rsidRDefault="00C62023" w:rsidP="00C62023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3E053A">
        <w:rPr>
          <w:sz w:val="28"/>
          <w:szCs w:val="28"/>
        </w:rPr>
        <w:t>- своевременный ремонт оборудования;</w:t>
      </w:r>
    </w:p>
    <w:p w14:paraId="689A3C6C" w14:textId="77777777" w:rsidR="00C62023" w:rsidRPr="003E053A" w:rsidRDefault="00C62023" w:rsidP="00C62023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3E053A">
        <w:rPr>
          <w:sz w:val="28"/>
          <w:szCs w:val="28"/>
        </w:rPr>
        <w:t>Мероприятия по вентиляции рабочих мест включают:</w:t>
      </w:r>
    </w:p>
    <w:p w14:paraId="000CD9A6" w14:textId="77777777" w:rsidR="00C62023" w:rsidRPr="003E053A" w:rsidRDefault="00C62023" w:rsidP="00C62023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3E053A">
        <w:rPr>
          <w:sz w:val="28"/>
          <w:szCs w:val="28"/>
        </w:rPr>
        <w:t>- вытяжную вентиляцию в зонах пылеобразования;</w:t>
      </w:r>
    </w:p>
    <w:p w14:paraId="28BC66FF" w14:textId="314AFDCF" w:rsidR="00C62023" w:rsidRPr="003E053A" w:rsidRDefault="00C62023" w:rsidP="00C62023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3E053A">
        <w:rPr>
          <w:sz w:val="28"/>
          <w:szCs w:val="28"/>
        </w:rPr>
        <w:t>Мероприятия по освещению</w:t>
      </w:r>
      <w:r w:rsidR="00CB4F2B">
        <w:rPr>
          <w:sz w:val="28"/>
          <w:szCs w:val="28"/>
        </w:rPr>
        <w:t>:</w:t>
      </w:r>
    </w:p>
    <w:p w14:paraId="3DA5073C" w14:textId="1A7FB202" w:rsidR="00C62023" w:rsidRPr="003E053A" w:rsidRDefault="00C62023" w:rsidP="003412FF">
      <w:pPr>
        <w:pStyle w:val="a9"/>
        <w:tabs>
          <w:tab w:val="left" w:pos="10206"/>
        </w:tabs>
        <w:spacing w:line="360" w:lineRule="auto"/>
        <w:ind w:left="142" w:right="113" w:firstLine="567"/>
        <w:jc w:val="both"/>
        <w:rPr>
          <w:sz w:val="28"/>
          <w:szCs w:val="28"/>
        </w:rPr>
      </w:pPr>
      <w:r w:rsidRPr="003E053A">
        <w:rPr>
          <w:sz w:val="28"/>
          <w:szCs w:val="28"/>
        </w:rPr>
        <w:t>Недостаточное освещение является причиной несчастных случаев, приводит к</w:t>
      </w:r>
      <w:r w:rsidR="00A75C7D" w:rsidRPr="003E053A">
        <w:rPr>
          <w:sz w:val="28"/>
          <w:szCs w:val="28"/>
        </w:rPr>
        <w:t xml:space="preserve"> </w:t>
      </w:r>
      <w:r w:rsidRPr="003E053A">
        <w:rPr>
          <w:sz w:val="28"/>
          <w:szCs w:val="28"/>
        </w:rPr>
        <w:lastRenderedPageBreak/>
        <w:t>заболеванию глаз и снижает производительность труда.</w:t>
      </w:r>
    </w:p>
    <w:p w14:paraId="25C198A1" w14:textId="3C89C5D8" w:rsidR="00C62023" w:rsidRPr="003E053A" w:rsidRDefault="00C62023" w:rsidP="003412FF">
      <w:pPr>
        <w:pStyle w:val="a9"/>
        <w:tabs>
          <w:tab w:val="left" w:pos="10065"/>
        </w:tabs>
        <w:spacing w:line="360" w:lineRule="auto"/>
        <w:ind w:left="142" w:right="113" w:firstLine="567"/>
        <w:jc w:val="both"/>
        <w:rPr>
          <w:sz w:val="28"/>
          <w:szCs w:val="28"/>
        </w:rPr>
      </w:pPr>
      <w:r w:rsidRPr="003E053A">
        <w:rPr>
          <w:sz w:val="28"/>
          <w:szCs w:val="28"/>
        </w:rPr>
        <w:t xml:space="preserve">Для обеспечения нормальных условий </w:t>
      </w:r>
      <w:r w:rsidR="00A75C7D" w:rsidRPr="003E053A">
        <w:rPr>
          <w:sz w:val="28"/>
          <w:szCs w:val="28"/>
        </w:rPr>
        <w:t>перекрытия</w:t>
      </w:r>
      <w:r w:rsidRPr="003E053A">
        <w:rPr>
          <w:sz w:val="28"/>
          <w:szCs w:val="28"/>
        </w:rPr>
        <w:t xml:space="preserve"> оборудуются электроосвещением.</w:t>
      </w:r>
    </w:p>
    <w:p w14:paraId="6DB77A57" w14:textId="772A7F0C" w:rsidR="00C62023" w:rsidRPr="003E053A" w:rsidRDefault="00C62023" w:rsidP="003E053A">
      <w:pPr>
        <w:pStyle w:val="a9"/>
        <w:spacing w:line="360" w:lineRule="auto"/>
        <w:ind w:left="142" w:right="283" w:firstLine="567"/>
        <w:jc w:val="both"/>
        <w:rPr>
          <w:sz w:val="28"/>
          <w:szCs w:val="28"/>
        </w:rPr>
      </w:pPr>
      <w:r w:rsidRPr="003E053A">
        <w:rPr>
          <w:sz w:val="28"/>
          <w:szCs w:val="28"/>
        </w:rPr>
        <w:t>Для нормальной работы персонала и оборудования предусмотрены</w:t>
      </w:r>
      <w:r w:rsidR="00A75C7D" w:rsidRPr="003E053A">
        <w:rPr>
          <w:sz w:val="28"/>
          <w:szCs w:val="28"/>
        </w:rPr>
        <w:t xml:space="preserve"> </w:t>
      </w:r>
      <w:r w:rsidRPr="003E053A">
        <w:rPr>
          <w:sz w:val="28"/>
          <w:szCs w:val="28"/>
        </w:rPr>
        <w:t>следующие меры защиты от поражения электрическим током:</w:t>
      </w:r>
    </w:p>
    <w:p w14:paraId="32DD5584" w14:textId="77777777" w:rsidR="00C62023" w:rsidRPr="003412FF" w:rsidRDefault="00C62023" w:rsidP="00C62023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3412FF">
        <w:rPr>
          <w:sz w:val="28"/>
          <w:szCs w:val="28"/>
        </w:rPr>
        <w:t>- к обслуживанию допускаются лица, прошедшие специальное обучение;</w:t>
      </w:r>
    </w:p>
    <w:p w14:paraId="7D12D7A6" w14:textId="07FDEA8F" w:rsidR="00C62023" w:rsidRPr="003412FF" w:rsidRDefault="00C62023" w:rsidP="00A75C7D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3412FF">
        <w:rPr>
          <w:sz w:val="28"/>
          <w:szCs w:val="28"/>
        </w:rPr>
        <w:t>- защита от поражения электрическим током предусмотрена для всего</w:t>
      </w:r>
      <w:r w:rsidR="00A75C7D" w:rsidRPr="003412FF">
        <w:rPr>
          <w:sz w:val="28"/>
          <w:szCs w:val="28"/>
        </w:rPr>
        <w:t xml:space="preserve"> </w:t>
      </w:r>
      <w:r w:rsidRPr="003412FF">
        <w:rPr>
          <w:sz w:val="28"/>
          <w:szCs w:val="28"/>
        </w:rPr>
        <w:t>устанавливаемого оборудования, путем заземления и зануления токоведущих</w:t>
      </w:r>
      <w:r w:rsidR="00A75C7D" w:rsidRPr="003412FF">
        <w:rPr>
          <w:sz w:val="28"/>
          <w:szCs w:val="28"/>
        </w:rPr>
        <w:t xml:space="preserve"> </w:t>
      </w:r>
      <w:r w:rsidRPr="003412FF">
        <w:rPr>
          <w:sz w:val="28"/>
          <w:szCs w:val="28"/>
        </w:rPr>
        <w:t>частей оборудования (в соответствии с главой 1-7 ПУЭ);</w:t>
      </w:r>
    </w:p>
    <w:p w14:paraId="1B07AECE" w14:textId="465776BD" w:rsidR="00C62023" w:rsidRPr="003412FF" w:rsidRDefault="00C62023" w:rsidP="003412FF">
      <w:pPr>
        <w:pStyle w:val="a9"/>
        <w:spacing w:line="360" w:lineRule="auto"/>
        <w:ind w:left="142" w:right="283" w:firstLine="567"/>
        <w:jc w:val="both"/>
        <w:rPr>
          <w:sz w:val="28"/>
          <w:szCs w:val="28"/>
        </w:rPr>
      </w:pPr>
      <w:r w:rsidRPr="003412FF">
        <w:rPr>
          <w:sz w:val="28"/>
          <w:szCs w:val="28"/>
        </w:rPr>
        <w:t>- обслуживающий персонал обеспечивается всеми видами основных и</w:t>
      </w:r>
      <w:r w:rsidR="00A75C7D" w:rsidRPr="003412FF">
        <w:rPr>
          <w:sz w:val="28"/>
          <w:szCs w:val="28"/>
        </w:rPr>
        <w:t xml:space="preserve"> </w:t>
      </w:r>
      <w:r w:rsidRPr="003412FF">
        <w:rPr>
          <w:sz w:val="28"/>
          <w:szCs w:val="28"/>
        </w:rPr>
        <w:t>дополнительных защитных средств;</w:t>
      </w:r>
    </w:p>
    <w:p w14:paraId="564C6E8B" w14:textId="20ED699C" w:rsidR="00C62023" w:rsidRPr="003412FF" w:rsidRDefault="00C62023" w:rsidP="00A75C7D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3412FF">
        <w:rPr>
          <w:sz w:val="28"/>
          <w:szCs w:val="28"/>
        </w:rPr>
        <w:t>- во всех закрытых установках предусмотрены блокировки, обеспечивающие</w:t>
      </w:r>
      <w:r w:rsidR="00A75C7D" w:rsidRPr="003412FF">
        <w:rPr>
          <w:sz w:val="28"/>
          <w:szCs w:val="28"/>
        </w:rPr>
        <w:t xml:space="preserve"> </w:t>
      </w:r>
      <w:r w:rsidRPr="003412FF">
        <w:rPr>
          <w:sz w:val="28"/>
          <w:szCs w:val="28"/>
        </w:rPr>
        <w:t>их отключение при случайном приближении к токоведущим частям;</w:t>
      </w:r>
    </w:p>
    <w:p w14:paraId="4D39A11D" w14:textId="77777777" w:rsidR="00C62023" w:rsidRPr="003412FF" w:rsidRDefault="00C62023" w:rsidP="00C62023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3412FF">
        <w:rPr>
          <w:sz w:val="28"/>
          <w:szCs w:val="28"/>
        </w:rPr>
        <w:t>- запрещается вскрытие электродвигателей без снятия напряжений;</w:t>
      </w:r>
    </w:p>
    <w:p w14:paraId="4AC04919" w14:textId="2174F0F2" w:rsidR="00C62023" w:rsidRPr="003412FF" w:rsidRDefault="00C62023" w:rsidP="003412FF">
      <w:pPr>
        <w:pStyle w:val="a9"/>
        <w:tabs>
          <w:tab w:val="left" w:pos="10206"/>
        </w:tabs>
        <w:spacing w:line="360" w:lineRule="auto"/>
        <w:ind w:left="142" w:right="113" w:firstLine="567"/>
        <w:jc w:val="both"/>
        <w:rPr>
          <w:sz w:val="28"/>
          <w:szCs w:val="28"/>
        </w:rPr>
      </w:pPr>
      <w:r w:rsidRPr="003412FF">
        <w:rPr>
          <w:sz w:val="28"/>
          <w:szCs w:val="28"/>
        </w:rPr>
        <w:t>- все токоведущие части электрооборудования, доступные для случайного</w:t>
      </w:r>
      <w:r w:rsidR="00A75C7D" w:rsidRPr="003412FF">
        <w:rPr>
          <w:sz w:val="28"/>
          <w:szCs w:val="28"/>
        </w:rPr>
        <w:t xml:space="preserve"> </w:t>
      </w:r>
      <w:r w:rsidRPr="003412FF">
        <w:rPr>
          <w:sz w:val="28"/>
          <w:szCs w:val="28"/>
        </w:rPr>
        <w:t>прикосновения, должны быть ограждены;</w:t>
      </w:r>
    </w:p>
    <w:p w14:paraId="5E431403" w14:textId="1A5ACB4D" w:rsidR="00F82937" w:rsidRPr="003412FF" w:rsidRDefault="00C62023" w:rsidP="00A75C7D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3412FF">
        <w:rPr>
          <w:sz w:val="28"/>
          <w:szCs w:val="28"/>
        </w:rPr>
        <w:t>- правильное расположение и планировка технологического оборудования</w:t>
      </w:r>
      <w:r w:rsidR="00A75C7D" w:rsidRPr="003412FF">
        <w:rPr>
          <w:sz w:val="28"/>
          <w:szCs w:val="28"/>
        </w:rPr>
        <w:t xml:space="preserve"> </w:t>
      </w:r>
      <w:r w:rsidRPr="003412FF">
        <w:rPr>
          <w:sz w:val="28"/>
          <w:szCs w:val="28"/>
        </w:rPr>
        <w:t>повышает безопасность работ и эффективность охраны труда.</w:t>
      </w:r>
    </w:p>
    <w:p w14:paraId="2835F6E8" w14:textId="70282093" w:rsidR="00DD2A33" w:rsidRPr="00E46A9D" w:rsidRDefault="00DD2A33" w:rsidP="00A75C7D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</w:p>
    <w:p w14:paraId="60B8E285" w14:textId="727C8A57" w:rsidR="00DD2A33" w:rsidRPr="00E46A9D" w:rsidRDefault="00DD2A33" w:rsidP="00E46A9D">
      <w:pPr>
        <w:pStyle w:val="a9"/>
        <w:spacing w:line="360" w:lineRule="auto"/>
        <w:ind w:left="142" w:right="283" w:firstLine="567"/>
        <w:jc w:val="both"/>
        <w:rPr>
          <w:b/>
          <w:i/>
          <w:sz w:val="28"/>
          <w:szCs w:val="28"/>
        </w:rPr>
      </w:pPr>
      <w:r w:rsidRPr="00E46A9D">
        <w:rPr>
          <w:b/>
          <w:i/>
          <w:sz w:val="28"/>
          <w:szCs w:val="28"/>
        </w:rPr>
        <w:t>1.</w:t>
      </w:r>
      <w:r w:rsidR="007F5F3B">
        <w:rPr>
          <w:b/>
          <w:i/>
          <w:sz w:val="28"/>
          <w:szCs w:val="28"/>
        </w:rPr>
        <w:t>8</w:t>
      </w:r>
      <w:r w:rsidRPr="00E46A9D">
        <w:rPr>
          <w:b/>
          <w:i/>
          <w:sz w:val="28"/>
          <w:szCs w:val="28"/>
        </w:rPr>
        <w:t>.4 Характеристика производственных помещений, расчеты или обоснования категорий взрывопожарной опасности, классов ПУЭ</w:t>
      </w:r>
    </w:p>
    <w:p w14:paraId="1CDF7C92" w14:textId="69F2479D" w:rsidR="00DD2A33" w:rsidRPr="00067AFB" w:rsidRDefault="00DD2A33" w:rsidP="00DD2A33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</w:p>
    <w:p w14:paraId="0807B056" w14:textId="2409A199" w:rsidR="00067AFB" w:rsidRPr="00067AFB" w:rsidRDefault="00067AFB" w:rsidP="00067AFB">
      <w:pPr>
        <w:pStyle w:val="a9"/>
        <w:spacing w:line="360" w:lineRule="auto"/>
        <w:ind w:left="142" w:right="283" w:firstLine="567"/>
        <w:jc w:val="both"/>
        <w:rPr>
          <w:sz w:val="28"/>
          <w:szCs w:val="28"/>
        </w:rPr>
      </w:pPr>
      <w:r w:rsidRPr="00067AFB">
        <w:rPr>
          <w:sz w:val="28"/>
          <w:szCs w:val="28"/>
        </w:rPr>
        <w:t>Рабочим проектом определены категории помещений по взрывопожарной и пожарной опасности согласно техническому регламенту «Общие требования к пожарной безопасности», исходя из веществ и материалов, которые находятся (перерабатываются) в помещениях:</w:t>
      </w:r>
    </w:p>
    <w:p w14:paraId="0EB23851" w14:textId="27F39D5E" w:rsidR="00067AFB" w:rsidRDefault="00067AFB" w:rsidP="00530FFA">
      <w:pPr>
        <w:pStyle w:val="a9"/>
        <w:tabs>
          <w:tab w:val="left" w:pos="10065"/>
        </w:tabs>
        <w:spacing w:line="360" w:lineRule="auto"/>
        <w:ind w:left="142" w:right="113" w:firstLine="567"/>
        <w:jc w:val="both"/>
        <w:rPr>
          <w:sz w:val="28"/>
          <w:szCs w:val="28"/>
        </w:rPr>
      </w:pPr>
      <w:r w:rsidRPr="00050458">
        <w:rPr>
          <w:sz w:val="28"/>
          <w:szCs w:val="28"/>
        </w:rPr>
        <w:t>Классификация по степени пожарной опасности и взрывоопасности</w:t>
      </w:r>
      <w:r w:rsidRPr="00050458">
        <w:rPr>
          <w:color w:val="FF0000"/>
          <w:sz w:val="28"/>
          <w:szCs w:val="28"/>
        </w:rPr>
        <w:t xml:space="preserve"> </w:t>
      </w:r>
      <w:r w:rsidRPr="00050458">
        <w:rPr>
          <w:sz w:val="28"/>
          <w:szCs w:val="28"/>
        </w:rPr>
        <w:t xml:space="preserve">согласно СП РК </w:t>
      </w:r>
      <w:r w:rsidRPr="009C38AA">
        <w:rPr>
          <w:sz w:val="28"/>
          <w:szCs w:val="28"/>
        </w:rPr>
        <w:t>2.02-101-2014* «Пожарная безопасность зданий и</w:t>
      </w:r>
      <w:r w:rsidR="00050458" w:rsidRPr="009C38AA">
        <w:rPr>
          <w:sz w:val="28"/>
          <w:szCs w:val="28"/>
        </w:rPr>
        <w:t xml:space="preserve"> </w:t>
      </w:r>
      <w:r w:rsidRPr="009C38AA">
        <w:rPr>
          <w:sz w:val="28"/>
          <w:szCs w:val="28"/>
        </w:rPr>
        <w:t xml:space="preserve">сооружений» приведены в таблице </w:t>
      </w:r>
      <w:r w:rsidR="009C38AA" w:rsidRPr="009C38AA">
        <w:rPr>
          <w:sz w:val="28"/>
          <w:szCs w:val="28"/>
        </w:rPr>
        <w:t>1</w:t>
      </w:r>
      <w:r w:rsidRPr="009C38AA">
        <w:rPr>
          <w:sz w:val="28"/>
          <w:szCs w:val="28"/>
        </w:rPr>
        <w:t>.</w:t>
      </w:r>
      <w:r w:rsidR="009C38AA" w:rsidRPr="009C38AA">
        <w:rPr>
          <w:sz w:val="28"/>
          <w:szCs w:val="28"/>
        </w:rPr>
        <w:t>6</w:t>
      </w:r>
      <w:r w:rsidRPr="009C38AA">
        <w:rPr>
          <w:sz w:val="28"/>
          <w:szCs w:val="28"/>
        </w:rPr>
        <w:t>.</w:t>
      </w:r>
    </w:p>
    <w:p w14:paraId="47E8D732" w14:textId="77777777" w:rsidR="00CB4F2B" w:rsidRPr="009C38AA" w:rsidRDefault="00CB4F2B" w:rsidP="00530FFA">
      <w:pPr>
        <w:pStyle w:val="a9"/>
        <w:tabs>
          <w:tab w:val="left" w:pos="10065"/>
        </w:tabs>
        <w:spacing w:line="360" w:lineRule="auto"/>
        <w:ind w:left="142" w:right="113" w:firstLine="567"/>
        <w:jc w:val="both"/>
        <w:rPr>
          <w:sz w:val="28"/>
          <w:szCs w:val="28"/>
        </w:rPr>
      </w:pPr>
    </w:p>
    <w:p w14:paraId="746505E9" w14:textId="278A9896" w:rsidR="00DD22CA" w:rsidRPr="00530FFA" w:rsidRDefault="00050458" w:rsidP="00530FFA">
      <w:pPr>
        <w:pStyle w:val="a9"/>
        <w:tabs>
          <w:tab w:val="left" w:pos="10206"/>
        </w:tabs>
        <w:spacing w:line="360" w:lineRule="auto"/>
        <w:ind w:left="142" w:right="113" w:firstLine="567"/>
        <w:jc w:val="both"/>
        <w:rPr>
          <w:sz w:val="28"/>
          <w:szCs w:val="28"/>
        </w:rPr>
      </w:pPr>
      <w:r w:rsidRPr="009C38AA">
        <w:rPr>
          <w:sz w:val="28"/>
          <w:szCs w:val="28"/>
        </w:rPr>
        <w:lastRenderedPageBreak/>
        <w:t xml:space="preserve">Таблица </w:t>
      </w:r>
      <w:r w:rsidR="009C38AA" w:rsidRPr="009C38AA">
        <w:rPr>
          <w:sz w:val="28"/>
          <w:szCs w:val="28"/>
        </w:rPr>
        <w:t>1</w:t>
      </w:r>
      <w:r w:rsidRPr="009C38AA">
        <w:rPr>
          <w:sz w:val="28"/>
          <w:szCs w:val="28"/>
        </w:rPr>
        <w:t>.</w:t>
      </w:r>
      <w:r w:rsidR="009C38AA" w:rsidRPr="009C38AA">
        <w:rPr>
          <w:sz w:val="28"/>
          <w:szCs w:val="28"/>
        </w:rPr>
        <w:t>6</w:t>
      </w:r>
      <w:r w:rsidRPr="009C38AA">
        <w:rPr>
          <w:sz w:val="28"/>
          <w:szCs w:val="28"/>
        </w:rPr>
        <w:t xml:space="preserve"> Категории помещений </w:t>
      </w:r>
      <w:r w:rsidRPr="00530FFA">
        <w:rPr>
          <w:sz w:val="28"/>
          <w:szCs w:val="28"/>
        </w:rPr>
        <w:t>по степени пожарной опасности и взрывоопасности</w:t>
      </w:r>
    </w:p>
    <w:tbl>
      <w:tblPr>
        <w:tblStyle w:val="a8"/>
        <w:tblW w:w="0" w:type="auto"/>
        <w:tblInd w:w="250" w:type="dxa"/>
        <w:tblLook w:val="04A0" w:firstRow="1" w:lastRow="0" w:firstColumn="1" w:lastColumn="0" w:noHBand="0" w:noVBand="1"/>
      </w:tblPr>
      <w:tblGrid>
        <w:gridCol w:w="708"/>
        <w:gridCol w:w="3869"/>
        <w:gridCol w:w="2452"/>
        <w:gridCol w:w="2894"/>
      </w:tblGrid>
      <w:tr w:rsidR="00501ACE" w14:paraId="2FDF9F1D" w14:textId="77777777" w:rsidTr="007D6F6D">
        <w:trPr>
          <w:trHeight w:val="695"/>
        </w:trPr>
        <w:tc>
          <w:tcPr>
            <w:tcW w:w="708" w:type="dxa"/>
          </w:tcPr>
          <w:p w14:paraId="26B2E6F9" w14:textId="77777777" w:rsidR="00501ACE" w:rsidRPr="00501ACE" w:rsidRDefault="00501ACE" w:rsidP="00501ACE">
            <w:pPr>
              <w:pStyle w:val="a9"/>
              <w:ind w:left="0" w:right="113"/>
              <w:jc w:val="both"/>
              <w:rPr>
                <w:sz w:val="28"/>
                <w:szCs w:val="28"/>
              </w:rPr>
            </w:pPr>
            <w:r w:rsidRPr="00501ACE">
              <w:rPr>
                <w:sz w:val="28"/>
                <w:szCs w:val="28"/>
              </w:rPr>
              <w:t>№</w:t>
            </w:r>
          </w:p>
          <w:p w14:paraId="791AB7B1" w14:textId="42B44800" w:rsidR="00501ACE" w:rsidRPr="00501ACE" w:rsidRDefault="00501ACE" w:rsidP="00501ACE">
            <w:pPr>
              <w:pStyle w:val="a9"/>
              <w:ind w:left="0" w:right="113"/>
              <w:jc w:val="both"/>
              <w:rPr>
                <w:sz w:val="28"/>
                <w:szCs w:val="28"/>
              </w:rPr>
            </w:pPr>
            <w:r w:rsidRPr="00501ACE">
              <w:rPr>
                <w:sz w:val="28"/>
                <w:szCs w:val="28"/>
              </w:rPr>
              <w:t>п/п</w:t>
            </w:r>
          </w:p>
        </w:tc>
        <w:tc>
          <w:tcPr>
            <w:tcW w:w="3869" w:type="dxa"/>
          </w:tcPr>
          <w:p w14:paraId="4591F543" w14:textId="77777777" w:rsidR="00501ACE" w:rsidRPr="00501ACE" w:rsidRDefault="00501ACE" w:rsidP="00501ACE">
            <w:pPr>
              <w:pStyle w:val="a9"/>
              <w:ind w:left="0" w:right="113"/>
              <w:jc w:val="center"/>
              <w:rPr>
                <w:sz w:val="12"/>
                <w:szCs w:val="12"/>
              </w:rPr>
            </w:pPr>
          </w:p>
          <w:p w14:paraId="1105F96A" w14:textId="69282EA2" w:rsidR="00501ACE" w:rsidRPr="00501ACE" w:rsidRDefault="00501ACE" w:rsidP="00501ACE">
            <w:pPr>
              <w:pStyle w:val="a9"/>
              <w:ind w:left="0" w:right="113"/>
              <w:jc w:val="center"/>
              <w:rPr>
                <w:sz w:val="28"/>
                <w:szCs w:val="28"/>
              </w:rPr>
            </w:pPr>
            <w:r w:rsidRPr="00501ACE">
              <w:rPr>
                <w:sz w:val="28"/>
                <w:szCs w:val="28"/>
              </w:rPr>
              <w:t>Помещения и сооружения</w:t>
            </w:r>
          </w:p>
        </w:tc>
        <w:tc>
          <w:tcPr>
            <w:tcW w:w="2452" w:type="dxa"/>
          </w:tcPr>
          <w:p w14:paraId="2D3E1194" w14:textId="6502273E" w:rsidR="00501ACE" w:rsidRPr="00501ACE" w:rsidRDefault="00501ACE" w:rsidP="00501ACE">
            <w:pPr>
              <w:pStyle w:val="a9"/>
              <w:ind w:left="0" w:right="113"/>
              <w:jc w:val="center"/>
              <w:rPr>
                <w:sz w:val="28"/>
                <w:szCs w:val="28"/>
              </w:rPr>
            </w:pPr>
            <w:r w:rsidRPr="00501ACE">
              <w:rPr>
                <w:sz w:val="28"/>
                <w:szCs w:val="28"/>
              </w:rPr>
              <w:t>Категория производства</w:t>
            </w:r>
          </w:p>
        </w:tc>
        <w:tc>
          <w:tcPr>
            <w:tcW w:w="2894" w:type="dxa"/>
          </w:tcPr>
          <w:p w14:paraId="41352BD7" w14:textId="64E8156A" w:rsidR="00501ACE" w:rsidRPr="00501ACE" w:rsidRDefault="005A0E07" w:rsidP="00501ACE">
            <w:pPr>
              <w:pStyle w:val="a9"/>
              <w:ind w:left="0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 </w:t>
            </w:r>
            <w:proofErr w:type="spellStart"/>
            <w:r>
              <w:rPr>
                <w:sz w:val="28"/>
                <w:szCs w:val="28"/>
              </w:rPr>
              <w:t>взрывопожаро</w:t>
            </w:r>
            <w:proofErr w:type="spellEnd"/>
            <w:r w:rsidR="007D6F6D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опасности по ПУЭ</w:t>
            </w:r>
          </w:p>
        </w:tc>
      </w:tr>
      <w:tr w:rsidR="007D6F6D" w:rsidRPr="007D6F6D" w14:paraId="5CCE494F" w14:textId="77777777" w:rsidTr="007D6F6D">
        <w:tc>
          <w:tcPr>
            <w:tcW w:w="708" w:type="dxa"/>
          </w:tcPr>
          <w:p w14:paraId="30E7E45E" w14:textId="1DC8225C" w:rsidR="00501ACE" w:rsidRPr="007D6F6D" w:rsidRDefault="00501ACE" w:rsidP="00501ACE">
            <w:pPr>
              <w:pStyle w:val="a9"/>
              <w:spacing w:line="360" w:lineRule="auto"/>
              <w:ind w:left="0" w:right="113"/>
              <w:jc w:val="center"/>
              <w:rPr>
                <w:sz w:val="28"/>
                <w:szCs w:val="28"/>
              </w:rPr>
            </w:pPr>
            <w:r w:rsidRPr="007D6F6D">
              <w:rPr>
                <w:sz w:val="28"/>
                <w:szCs w:val="28"/>
              </w:rPr>
              <w:t>1</w:t>
            </w:r>
          </w:p>
        </w:tc>
        <w:tc>
          <w:tcPr>
            <w:tcW w:w="3869" w:type="dxa"/>
          </w:tcPr>
          <w:p w14:paraId="4B30B2E7" w14:textId="1F75E546" w:rsidR="00501ACE" w:rsidRPr="007D6F6D" w:rsidRDefault="008735A4" w:rsidP="008735A4">
            <w:pPr>
              <w:pStyle w:val="a9"/>
              <w:ind w:left="0" w:right="113"/>
              <w:jc w:val="both"/>
              <w:rPr>
                <w:sz w:val="28"/>
                <w:szCs w:val="28"/>
              </w:rPr>
            </w:pPr>
            <w:r w:rsidRPr="007D6F6D">
              <w:rPr>
                <w:sz w:val="28"/>
                <w:szCs w:val="28"/>
              </w:rPr>
              <w:t xml:space="preserve">Помещение станции системы </w:t>
            </w:r>
            <w:proofErr w:type="spellStart"/>
            <w:r w:rsidRPr="007D6F6D">
              <w:rPr>
                <w:sz w:val="28"/>
                <w:szCs w:val="28"/>
              </w:rPr>
              <w:t>гидроприжима</w:t>
            </w:r>
            <w:proofErr w:type="spellEnd"/>
            <w:r w:rsidRPr="007D6F6D">
              <w:rPr>
                <w:sz w:val="28"/>
                <w:szCs w:val="28"/>
              </w:rPr>
              <w:t xml:space="preserve"> контактных щек</w:t>
            </w:r>
            <w:r w:rsidR="00CB4F2B">
              <w:rPr>
                <w:sz w:val="28"/>
                <w:szCs w:val="28"/>
              </w:rPr>
              <w:t xml:space="preserve"> на две печи</w:t>
            </w:r>
          </w:p>
        </w:tc>
        <w:tc>
          <w:tcPr>
            <w:tcW w:w="2452" w:type="dxa"/>
          </w:tcPr>
          <w:p w14:paraId="264C3012" w14:textId="7863FE9C" w:rsidR="00501ACE" w:rsidRPr="007D6F6D" w:rsidRDefault="008735A4" w:rsidP="008735A4">
            <w:pPr>
              <w:pStyle w:val="a9"/>
              <w:spacing w:line="360" w:lineRule="auto"/>
              <w:ind w:left="0" w:right="113"/>
              <w:jc w:val="center"/>
              <w:rPr>
                <w:sz w:val="28"/>
                <w:szCs w:val="28"/>
              </w:rPr>
            </w:pPr>
            <w:r w:rsidRPr="007D6F6D">
              <w:rPr>
                <w:sz w:val="28"/>
                <w:szCs w:val="28"/>
              </w:rPr>
              <w:t>Д</w:t>
            </w:r>
          </w:p>
        </w:tc>
        <w:tc>
          <w:tcPr>
            <w:tcW w:w="2894" w:type="dxa"/>
          </w:tcPr>
          <w:p w14:paraId="6E65B3B5" w14:textId="77777777" w:rsidR="005A0E07" w:rsidRPr="007D6F6D" w:rsidRDefault="005A0E07" w:rsidP="00501ACE">
            <w:pPr>
              <w:pStyle w:val="a9"/>
              <w:spacing w:line="360" w:lineRule="auto"/>
              <w:ind w:left="0" w:right="113"/>
              <w:jc w:val="both"/>
              <w:rPr>
                <w:sz w:val="16"/>
                <w:szCs w:val="16"/>
              </w:rPr>
            </w:pPr>
          </w:p>
          <w:p w14:paraId="53DCE872" w14:textId="2ACBFAEA" w:rsidR="00501ACE" w:rsidRPr="007D6F6D" w:rsidRDefault="005A0E07" w:rsidP="007D6F6D">
            <w:pPr>
              <w:pStyle w:val="a9"/>
              <w:spacing w:line="360" w:lineRule="auto"/>
              <w:ind w:left="0" w:right="113"/>
              <w:jc w:val="center"/>
              <w:rPr>
                <w:sz w:val="28"/>
                <w:szCs w:val="28"/>
              </w:rPr>
            </w:pPr>
            <w:r w:rsidRPr="007D6F6D">
              <w:rPr>
                <w:sz w:val="28"/>
                <w:szCs w:val="28"/>
              </w:rPr>
              <w:t>-</w:t>
            </w:r>
          </w:p>
        </w:tc>
      </w:tr>
      <w:tr w:rsidR="007D6F6D" w:rsidRPr="007D6F6D" w14:paraId="4CD8A890" w14:textId="77777777" w:rsidTr="007D6F6D">
        <w:tc>
          <w:tcPr>
            <w:tcW w:w="708" w:type="dxa"/>
          </w:tcPr>
          <w:p w14:paraId="70DF4B1D" w14:textId="030FF44B" w:rsidR="00501ACE" w:rsidRPr="007D6F6D" w:rsidRDefault="00501ACE" w:rsidP="00501ACE">
            <w:pPr>
              <w:pStyle w:val="a9"/>
              <w:spacing w:line="360" w:lineRule="auto"/>
              <w:ind w:left="0" w:right="113"/>
              <w:jc w:val="center"/>
              <w:rPr>
                <w:sz w:val="28"/>
                <w:szCs w:val="28"/>
              </w:rPr>
            </w:pPr>
            <w:r w:rsidRPr="007D6F6D">
              <w:rPr>
                <w:sz w:val="28"/>
                <w:szCs w:val="28"/>
              </w:rPr>
              <w:t>2</w:t>
            </w:r>
          </w:p>
        </w:tc>
        <w:tc>
          <w:tcPr>
            <w:tcW w:w="3869" w:type="dxa"/>
          </w:tcPr>
          <w:p w14:paraId="41519B8F" w14:textId="55B333CF" w:rsidR="00501ACE" w:rsidRPr="007D6F6D" w:rsidRDefault="008735A4" w:rsidP="008735A4">
            <w:pPr>
              <w:pStyle w:val="a9"/>
              <w:ind w:left="0" w:right="113"/>
              <w:jc w:val="both"/>
              <w:rPr>
                <w:sz w:val="28"/>
                <w:szCs w:val="28"/>
              </w:rPr>
            </w:pPr>
            <w:r w:rsidRPr="007D6F6D">
              <w:rPr>
                <w:sz w:val="28"/>
                <w:szCs w:val="28"/>
              </w:rPr>
              <w:t xml:space="preserve">Помещение станции системы гидропривода на </w:t>
            </w:r>
            <w:r w:rsidR="00390ADD" w:rsidRPr="007D6F6D">
              <w:rPr>
                <w:sz w:val="28"/>
                <w:szCs w:val="28"/>
              </w:rPr>
              <w:t>две</w:t>
            </w:r>
            <w:r w:rsidRPr="007D6F6D">
              <w:rPr>
                <w:sz w:val="28"/>
                <w:szCs w:val="28"/>
              </w:rPr>
              <w:t xml:space="preserve"> печи</w:t>
            </w:r>
          </w:p>
        </w:tc>
        <w:tc>
          <w:tcPr>
            <w:tcW w:w="2452" w:type="dxa"/>
          </w:tcPr>
          <w:p w14:paraId="72C998E2" w14:textId="739D9F2B" w:rsidR="00501ACE" w:rsidRPr="007D6F6D" w:rsidRDefault="00DF2D3B" w:rsidP="00DF2D3B">
            <w:pPr>
              <w:pStyle w:val="a9"/>
              <w:spacing w:line="360" w:lineRule="auto"/>
              <w:ind w:left="0" w:right="113"/>
              <w:jc w:val="center"/>
              <w:rPr>
                <w:sz w:val="28"/>
                <w:szCs w:val="28"/>
              </w:rPr>
            </w:pPr>
            <w:r w:rsidRPr="007D6F6D">
              <w:rPr>
                <w:sz w:val="28"/>
                <w:szCs w:val="28"/>
              </w:rPr>
              <w:t>В</w:t>
            </w:r>
          </w:p>
        </w:tc>
        <w:tc>
          <w:tcPr>
            <w:tcW w:w="2894" w:type="dxa"/>
          </w:tcPr>
          <w:p w14:paraId="3AFB116F" w14:textId="2192ACA5" w:rsidR="00501ACE" w:rsidRPr="007D6F6D" w:rsidRDefault="007D6F6D" w:rsidP="007D6F6D">
            <w:pPr>
              <w:pStyle w:val="a9"/>
              <w:spacing w:line="360" w:lineRule="auto"/>
              <w:ind w:left="0" w:right="113"/>
              <w:jc w:val="center"/>
              <w:rPr>
                <w:sz w:val="28"/>
                <w:szCs w:val="28"/>
              </w:rPr>
            </w:pPr>
            <w:r w:rsidRPr="007D6F6D">
              <w:rPr>
                <w:sz w:val="28"/>
                <w:szCs w:val="28"/>
              </w:rPr>
              <w:t>П-</w:t>
            </w:r>
            <w:r w:rsidRPr="007D6F6D">
              <w:rPr>
                <w:sz w:val="28"/>
                <w:szCs w:val="28"/>
                <w:lang w:val="en-US"/>
              </w:rPr>
              <w:t>I</w:t>
            </w:r>
          </w:p>
        </w:tc>
      </w:tr>
      <w:tr w:rsidR="00CB4F2B" w:rsidRPr="007D6F6D" w14:paraId="63D5045E" w14:textId="77777777" w:rsidTr="007D6F6D">
        <w:tc>
          <w:tcPr>
            <w:tcW w:w="708" w:type="dxa"/>
          </w:tcPr>
          <w:p w14:paraId="6416E9CF" w14:textId="5178E890" w:rsidR="00CB4F2B" w:rsidRPr="007F21C1" w:rsidRDefault="00CB4F2B" w:rsidP="00CB4F2B">
            <w:pPr>
              <w:pStyle w:val="a9"/>
              <w:spacing w:line="360" w:lineRule="auto"/>
              <w:ind w:left="0" w:right="113"/>
              <w:jc w:val="center"/>
              <w:rPr>
                <w:sz w:val="28"/>
                <w:szCs w:val="28"/>
              </w:rPr>
            </w:pPr>
            <w:r w:rsidRPr="007F21C1">
              <w:rPr>
                <w:sz w:val="28"/>
                <w:szCs w:val="28"/>
              </w:rPr>
              <w:t>3</w:t>
            </w:r>
          </w:p>
        </w:tc>
        <w:tc>
          <w:tcPr>
            <w:tcW w:w="3869" w:type="dxa"/>
          </w:tcPr>
          <w:p w14:paraId="5E14A933" w14:textId="40F81186" w:rsidR="00CB4F2B" w:rsidRPr="007F21C1" w:rsidRDefault="00CB4F2B" w:rsidP="00CB4F2B">
            <w:pPr>
              <w:pStyle w:val="a9"/>
              <w:ind w:left="0" w:right="113"/>
              <w:jc w:val="both"/>
              <w:rPr>
                <w:sz w:val="28"/>
                <w:szCs w:val="28"/>
              </w:rPr>
            </w:pPr>
            <w:r w:rsidRPr="007F21C1">
              <w:rPr>
                <w:sz w:val="28"/>
                <w:szCs w:val="28"/>
              </w:rPr>
              <w:t xml:space="preserve">Помещение станции </w:t>
            </w:r>
            <w:proofErr w:type="spellStart"/>
            <w:r w:rsidRPr="007F21C1">
              <w:rPr>
                <w:sz w:val="28"/>
                <w:szCs w:val="28"/>
              </w:rPr>
              <w:t>насосно</w:t>
            </w:r>
            <w:proofErr w:type="spellEnd"/>
            <w:r w:rsidR="006146FF" w:rsidRPr="007F21C1">
              <w:rPr>
                <w:sz w:val="28"/>
                <w:szCs w:val="28"/>
              </w:rPr>
              <w:t xml:space="preserve"> </w:t>
            </w:r>
            <w:r w:rsidRPr="007F21C1">
              <w:rPr>
                <w:sz w:val="28"/>
                <w:szCs w:val="28"/>
              </w:rPr>
              <w:t>-</w:t>
            </w:r>
            <w:r w:rsidR="006146FF" w:rsidRPr="007F21C1">
              <w:rPr>
                <w:sz w:val="28"/>
                <w:szCs w:val="28"/>
              </w:rPr>
              <w:t xml:space="preserve"> </w:t>
            </w:r>
            <w:r w:rsidRPr="007F21C1">
              <w:rPr>
                <w:sz w:val="28"/>
                <w:szCs w:val="28"/>
              </w:rPr>
              <w:t>аккумуляторной на две печи</w:t>
            </w:r>
          </w:p>
        </w:tc>
        <w:tc>
          <w:tcPr>
            <w:tcW w:w="2452" w:type="dxa"/>
          </w:tcPr>
          <w:p w14:paraId="59AC0528" w14:textId="56FF7B14" w:rsidR="00CB4F2B" w:rsidRPr="007F21C1" w:rsidRDefault="00CB4F2B" w:rsidP="00CB4F2B">
            <w:pPr>
              <w:pStyle w:val="a9"/>
              <w:spacing w:line="360" w:lineRule="auto"/>
              <w:ind w:left="0" w:right="113"/>
              <w:jc w:val="center"/>
              <w:rPr>
                <w:sz w:val="28"/>
                <w:szCs w:val="28"/>
              </w:rPr>
            </w:pPr>
            <w:r w:rsidRPr="007F21C1">
              <w:rPr>
                <w:sz w:val="28"/>
                <w:szCs w:val="28"/>
              </w:rPr>
              <w:t>В</w:t>
            </w:r>
          </w:p>
        </w:tc>
        <w:tc>
          <w:tcPr>
            <w:tcW w:w="2894" w:type="dxa"/>
          </w:tcPr>
          <w:p w14:paraId="374EC47F" w14:textId="22218602" w:rsidR="00CB4F2B" w:rsidRPr="007F21C1" w:rsidRDefault="00CB4F2B" w:rsidP="00CB4F2B">
            <w:pPr>
              <w:pStyle w:val="a9"/>
              <w:spacing w:line="360" w:lineRule="auto"/>
              <w:ind w:left="0" w:right="113"/>
              <w:jc w:val="center"/>
              <w:rPr>
                <w:sz w:val="28"/>
                <w:szCs w:val="28"/>
              </w:rPr>
            </w:pPr>
            <w:r w:rsidRPr="007F21C1">
              <w:rPr>
                <w:sz w:val="28"/>
                <w:szCs w:val="28"/>
              </w:rPr>
              <w:t>П-</w:t>
            </w:r>
            <w:r w:rsidRPr="007F21C1">
              <w:rPr>
                <w:sz w:val="28"/>
                <w:szCs w:val="28"/>
                <w:lang w:val="en-US"/>
              </w:rPr>
              <w:t>I</w:t>
            </w:r>
          </w:p>
        </w:tc>
      </w:tr>
      <w:tr w:rsidR="00CB4F2B" w:rsidRPr="00B85B54" w14:paraId="7F8551A2" w14:textId="77777777" w:rsidTr="007D6F6D">
        <w:tc>
          <w:tcPr>
            <w:tcW w:w="708" w:type="dxa"/>
          </w:tcPr>
          <w:p w14:paraId="2EC782F7" w14:textId="275EAFE7" w:rsidR="00CB4F2B" w:rsidRPr="00B85B54" w:rsidRDefault="006146FF" w:rsidP="00CB4F2B">
            <w:pPr>
              <w:pStyle w:val="a9"/>
              <w:spacing w:line="360" w:lineRule="auto"/>
              <w:ind w:left="0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869" w:type="dxa"/>
          </w:tcPr>
          <w:p w14:paraId="36F811BA" w14:textId="0D3E0C85" w:rsidR="00CB4F2B" w:rsidRPr="00B85B54" w:rsidRDefault="00CB4F2B" w:rsidP="00CB4F2B">
            <w:pPr>
              <w:pStyle w:val="a9"/>
              <w:spacing w:line="360" w:lineRule="auto"/>
              <w:ind w:left="0" w:right="113"/>
              <w:jc w:val="both"/>
              <w:rPr>
                <w:sz w:val="28"/>
                <w:szCs w:val="28"/>
              </w:rPr>
            </w:pPr>
            <w:r w:rsidRPr="00B85B54">
              <w:rPr>
                <w:sz w:val="28"/>
                <w:szCs w:val="28"/>
              </w:rPr>
              <w:t>Помещение УПК</w:t>
            </w:r>
          </w:p>
        </w:tc>
        <w:tc>
          <w:tcPr>
            <w:tcW w:w="2452" w:type="dxa"/>
          </w:tcPr>
          <w:p w14:paraId="65CCD7CC" w14:textId="74EC4693" w:rsidR="00CB4F2B" w:rsidRPr="00B85B54" w:rsidRDefault="00CB4F2B" w:rsidP="00CB4F2B">
            <w:pPr>
              <w:pStyle w:val="a9"/>
              <w:spacing w:line="360" w:lineRule="auto"/>
              <w:ind w:left="0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</w:p>
        </w:tc>
        <w:tc>
          <w:tcPr>
            <w:tcW w:w="2894" w:type="dxa"/>
          </w:tcPr>
          <w:p w14:paraId="7E7F9508" w14:textId="1A4921BC" w:rsidR="00CB4F2B" w:rsidRPr="00B85B54" w:rsidRDefault="00CB4F2B" w:rsidP="00CB4F2B">
            <w:pPr>
              <w:pStyle w:val="a9"/>
              <w:spacing w:line="360" w:lineRule="auto"/>
              <w:ind w:left="0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14:paraId="5F8FA89A" w14:textId="77777777" w:rsidR="00050458" w:rsidRPr="007F21C1" w:rsidRDefault="00050458" w:rsidP="00C82659">
      <w:pPr>
        <w:spacing w:line="360" w:lineRule="auto"/>
        <w:ind w:right="113"/>
        <w:jc w:val="both"/>
        <w:rPr>
          <w:sz w:val="28"/>
          <w:szCs w:val="28"/>
        </w:rPr>
      </w:pPr>
      <w:bookmarkStart w:id="28" w:name="_GoBack"/>
    </w:p>
    <w:bookmarkEnd w:id="28"/>
    <w:p w14:paraId="5145E7F1" w14:textId="0CD1A008" w:rsidR="00DD22CA" w:rsidRPr="00E80F70" w:rsidRDefault="00DA0BA3" w:rsidP="00DA0BA3">
      <w:pPr>
        <w:pStyle w:val="a9"/>
        <w:spacing w:line="360" w:lineRule="auto"/>
        <w:ind w:left="142" w:right="113" w:firstLine="567"/>
        <w:jc w:val="both"/>
        <w:rPr>
          <w:b/>
          <w:i/>
          <w:sz w:val="28"/>
          <w:szCs w:val="28"/>
        </w:rPr>
      </w:pPr>
      <w:r w:rsidRPr="00E80F70">
        <w:rPr>
          <w:b/>
          <w:i/>
          <w:sz w:val="28"/>
          <w:szCs w:val="28"/>
        </w:rPr>
        <w:t>1.</w:t>
      </w:r>
      <w:r w:rsidR="00FF008D">
        <w:rPr>
          <w:b/>
          <w:i/>
          <w:sz w:val="28"/>
          <w:szCs w:val="28"/>
        </w:rPr>
        <w:t>8</w:t>
      </w:r>
      <w:r w:rsidRPr="00E80F70">
        <w:rPr>
          <w:b/>
          <w:i/>
          <w:sz w:val="28"/>
          <w:szCs w:val="28"/>
        </w:rPr>
        <w:t>.5 Определение энергетического потенциала взрывоопасных блоков, радиусы зон возможных разрушений, мероприятия по защите персонала от травмирования, безопасной эвакуации, безопасной эвакуации при возможных авариях и пожарах</w:t>
      </w:r>
    </w:p>
    <w:p w14:paraId="6D6E6CCB" w14:textId="3A700BA4" w:rsidR="00A82EDD" w:rsidRPr="00E80F70" w:rsidRDefault="00A82EDD" w:rsidP="00CA57AD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</w:p>
    <w:p w14:paraId="74A76F11" w14:textId="2CCB21E8" w:rsidR="00860E78" w:rsidRPr="00E80F70" w:rsidRDefault="00860E78" w:rsidP="00860E78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E80F70">
        <w:rPr>
          <w:sz w:val="28"/>
          <w:szCs w:val="28"/>
        </w:rPr>
        <w:t>Безопасность людей при возникновении аварии обеспечивается снижением динамики нарастания опасных факторов аварии, эвакуацией людей и имущества в безопасную зону и системой противопожарной защиты, которая включает в себя:</w:t>
      </w:r>
    </w:p>
    <w:p w14:paraId="0B4D3CCC" w14:textId="09665DB0" w:rsidR="00860E78" w:rsidRPr="00E80F70" w:rsidRDefault="00860E78" w:rsidP="00860E78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E80F70">
        <w:rPr>
          <w:sz w:val="28"/>
          <w:szCs w:val="28"/>
        </w:rPr>
        <w:t>- применение объемно-планировочных решений и средств, обеспечивающих ограничение распространения пожара за пределы очага возгорания;</w:t>
      </w:r>
    </w:p>
    <w:p w14:paraId="0D9F4976" w14:textId="2BA8F490" w:rsidR="00860E78" w:rsidRPr="00E80F70" w:rsidRDefault="00860E78" w:rsidP="00860E78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E80F70">
        <w:rPr>
          <w:sz w:val="28"/>
          <w:szCs w:val="28"/>
        </w:rPr>
        <w:t xml:space="preserve">- устройство эвакуационных путей, удовлетворяющих требованиям </w:t>
      </w:r>
      <w:proofErr w:type="spellStart"/>
      <w:proofErr w:type="gramStart"/>
      <w:r w:rsidRPr="00E80F70">
        <w:rPr>
          <w:sz w:val="28"/>
          <w:szCs w:val="28"/>
        </w:rPr>
        <w:t>безопас</w:t>
      </w:r>
      <w:proofErr w:type="spellEnd"/>
      <w:r w:rsidRPr="00E80F70">
        <w:rPr>
          <w:sz w:val="28"/>
          <w:szCs w:val="28"/>
        </w:rPr>
        <w:t>-ной</w:t>
      </w:r>
      <w:proofErr w:type="gramEnd"/>
      <w:r w:rsidRPr="00E80F70">
        <w:rPr>
          <w:sz w:val="28"/>
          <w:szCs w:val="28"/>
        </w:rPr>
        <w:t xml:space="preserve"> эвакуации людей при пожаре;</w:t>
      </w:r>
    </w:p>
    <w:p w14:paraId="3CA749FB" w14:textId="18297C75" w:rsidR="00860E78" w:rsidRPr="00E80F70" w:rsidRDefault="00860E78" w:rsidP="00860E78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E80F70">
        <w:rPr>
          <w:sz w:val="28"/>
          <w:szCs w:val="28"/>
        </w:rPr>
        <w:t>- устройство систем обнаружения пожара (установок и систем пожарной сигнализации), оповещения и управления эвакуацией людей при пожаре;</w:t>
      </w:r>
    </w:p>
    <w:p w14:paraId="126F76AA" w14:textId="652C9623" w:rsidR="00860E78" w:rsidRPr="00E80F70" w:rsidRDefault="00860E78" w:rsidP="00860E78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E80F70">
        <w:rPr>
          <w:sz w:val="28"/>
          <w:szCs w:val="28"/>
        </w:rPr>
        <w:t>- применение средств индивидуальной зашиты людей от воздействия опасных факторов пожара</w:t>
      </w:r>
      <w:r w:rsidR="00BF1E3B">
        <w:rPr>
          <w:sz w:val="28"/>
          <w:szCs w:val="28"/>
        </w:rPr>
        <w:t>;</w:t>
      </w:r>
    </w:p>
    <w:p w14:paraId="59280C6E" w14:textId="271CF884" w:rsidR="00860E78" w:rsidRPr="00E80F70" w:rsidRDefault="00860E78" w:rsidP="00860E78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E80F70">
        <w:rPr>
          <w:sz w:val="28"/>
          <w:szCs w:val="28"/>
        </w:rPr>
        <w:t>- применение первичных средств пожаротушения;</w:t>
      </w:r>
    </w:p>
    <w:p w14:paraId="777B5F4D" w14:textId="6632C12D" w:rsidR="00DA0BA3" w:rsidRPr="00E80F70" w:rsidRDefault="00860E78" w:rsidP="00860E78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E80F70">
        <w:rPr>
          <w:sz w:val="28"/>
          <w:szCs w:val="28"/>
        </w:rPr>
        <w:t>- организацию деятельности подразделений пожарной охраны.</w:t>
      </w:r>
    </w:p>
    <w:p w14:paraId="0CA1B43F" w14:textId="769D10A0" w:rsidR="00860E78" w:rsidRPr="00E80F70" w:rsidRDefault="00860E78" w:rsidP="00860E78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E80F70">
        <w:rPr>
          <w:sz w:val="28"/>
          <w:szCs w:val="28"/>
        </w:rPr>
        <w:lastRenderedPageBreak/>
        <w:t>Эвакуация персонала объекта строительства при чрезвычайной ситуации на объекте предусматривается с выходом за пределы зон поражающих факторов аварий (зоны загазованности, зоны теплового воздействия), с размещением эвакуированного персонала на территории предприятия или выполняется эвакуация персонала за территорию предприятия. Маршруты эвакуации и размещение эвакуированного персонала на территории предприятия определяет</w:t>
      </w:r>
      <w:r w:rsidR="00C35602" w:rsidRPr="00E80F70">
        <w:rPr>
          <w:sz w:val="28"/>
          <w:szCs w:val="28"/>
        </w:rPr>
        <w:t xml:space="preserve"> </w:t>
      </w:r>
      <w:r w:rsidRPr="00E80F70">
        <w:rPr>
          <w:sz w:val="28"/>
          <w:szCs w:val="28"/>
        </w:rPr>
        <w:t>администрац</w:t>
      </w:r>
      <w:r w:rsidR="00C35602" w:rsidRPr="00E80F70">
        <w:rPr>
          <w:sz w:val="28"/>
          <w:szCs w:val="28"/>
        </w:rPr>
        <w:t>ия</w:t>
      </w:r>
      <w:r w:rsidRPr="00E80F70">
        <w:rPr>
          <w:sz w:val="28"/>
          <w:szCs w:val="28"/>
        </w:rPr>
        <w:t xml:space="preserve"> </w:t>
      </w:r>
      <w:r w:rsidR="00E80F70" w:rsidRPr="00E80F70">
        <w:rPr>
          <w:sz w:val="28"/>
          <w:szCs w:val="28"/>
        </w:rPr>
        <w:t>плавильного цеха №1</w:t>
      </w:r>
      <w:r w:rsidRPr="00E80F70">
        <w:rPr>
          <w:sz w:val="28"/>
          <w:szCs w:val="28"/>
        </w:rPr>
        <w:t>.</w:t>
      </w:r>
    </w:p>
    <w:p w14:paraId="274D647D" w14:textId="7ECADAB7" w:rsidR="00860E78" w:rsidRPr="00E80F70" w:rsidRDefault="00860E78" w:rsidP="00860E78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</w:p>
    <w:p w14:paraId="139A7891" w14:textId="2447FD9B" w:rsidR="00574696" w:rsidRPr="00E80F70" w:rsidRDefault="00574696" w:rsidP="00574696">
      <w:pPr>
        <w:pStyle w:val="a9"/>
        <w:spacing w:line="360" w:lineRule="auto"/>
        <w:ind w:left="142" w:right="113" w:firstLine="567"/>
        <w:jc w:val="both"/>
        <w:rPr>
          <w:b/>
          <w:i/>
          <w:sz w:val="28"/>
          <w:szCs w:val="28"/>
        </w:rPr>
      </w:pPr>
      <w:r w:rsidRPr="00E80F70">
        <w:rPr>
          <w:b/>
          <w:i/>
          <w:sz w:val="28"/>
          <w:szCs w:val="28"/>
        </w:rPr>
        <w:t>1.</w:t>
      </w:r>
      <w:r w:rsidR="00115D69">
        <w:rPr>
          <w:b/>
          <w:i/>
          <w:sz w:val="28"/>
          <w:szCs w:val="28"/>
        </w:rPr>
        <w:t>8</w:t>
      </w:r>
      <w:r w:rsidRPr="00E80F70">
        <w:rPr>
          <w:b/>
          <w:i/>
          <w:sz w:val="28"/>
          <w:szCs w:val="28"/>
        </w:rPr>
        <w:t>.6 Данные по освещенности рабочих мест, шуму, вибрации, способов обнаружения и нейтрализации отходов с опасными веществами</w:t>
      </w:r>
    </w:p>
    <w:p w14:paraId="68616CB8" w14:textId="77777777" w:rsidR="000F753D" w:rsidRPr="00E80F70" w:rsidRDefault="000F753D" w:rsidP="00574696">
      <w:pPr>
        <w:pStyle w:val="a9"/>
        <w:spacing w:line="360" w:lineRule="auto"/>
        <w:ind w:left="142" w:right="113" w:firstLine="567"/>
        <w:jc w:val="both"/>
        <w:rPr>
          <w:b/>
          <w:i/>
          <w:sz w:val="28"/>
          <w:szCs w:val="28"/>
        </w:rPr>
      </w:pPr>
    </w:p>
    <w:p w14:paraId="0BD4004E" w14:textId="3CC49931" w:rsidR="00574696" w:rsidRPr="00E80F70" w:rsidRDefault="00574696" w:rsidP="00574696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E80F70">
        <w:rPr>
          <w:sz w:val="28"/>
          <w:szCs w:val="28"/>
        </w:rPr>
        <w:t>Освещение помещений и рабочих мест выполнено по системе общего освещения с равномерным размещением светильников.</w:t>
      </w:r>
    </w:p>
    <w:p w14:paraId="61B1D743" w14:textId="31461FD2" w:rsidR="00574696" w:rsidRPr="00E80F70" w:rsidRDefault="00574696" w:rsidP="00574696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E80F70">
        <w:rPr>
          <w:sz w:val="28"/>
          <w:szCs w:val="28"/>
        </w:rPr>
        <w:t>С учетом максимально возможной экономичности для создания нормируемых значений освещенности в проекте приняты светодиодные светильники.</w:t>
      </w:r>
    </w:p>
    <w:p w14:paraId="1C3FD77C" w14:textId="54FFEB84" w:rsidR="00574696" w:rsidRPr="006912D4" w:rsidRDefault="00574696" w:rsidP="00574696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E80F70">
        <w:rPr>
          <w:sz w:val="28"/>
          <w:szCs w:val="28"/>
        </w:rPr>
        <w:t xml:space="preserve">Величины освещенности приняты </w:t>
      </w:r>
      <w:r w:rsidRPr="006912D4">
        <w:rPr>
          <w:sz w:val="28"/>
          <w:szCs w:val="28"/>
        </w:rPr>
        <w:t>согласно ДБН В.2.5-28:2018</w:t>
      </w:r>
      <w:r w:rsidR="000F753D" w:rsidRPr="006912D4">
        <w:rPr>
          <w:sz w:val="28"/>
          <w:szCs w:val="28"/>
        </w:rPr>
        <w:t>.</w:t>
      </w:r>
    </w:p>
    <w:p w14:paraId="33C06760" w14:textId="7314DE43" w:rsidR="002F6A2B" w:rsidRPr="00E80F70" w:rsidRDefault="002F6A2B" w:rsidP="002F6A2B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E80F70">
        <w:rPr>
          <w:sz w:val="28"/>
          <w:szCs w:val="28"/>
        </w:rPr>
        <w:t>Для снижения уровня шума рабочим проектом предусматриваются следующие мероприятия:</w:t>
      </w:r>
    </w:p>
    <w:p w14:paraId="774A8ADD" w14:textId="77777777" w:rsidR="002F6A2B" w:rsidRPr="00E80F70" w:rsidRDefault="002F6A2B" w:rsidP="002F6A2B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E80F70">
        <w:rPr>
          <w:sz w:val="28"/>
          <w:szCs w:val="28"/>
        </w:rPr>
        <w:t>- применение вентиляторов с высоким КПД;</w:t>
      </w:r>
    </w:p>
    <w:p w14:paraId="01BE3AF2" w14:textId="77777777" w:rsidR="002F6A2B" w:rsidRPr="00E80F70" w:rsidRDefault="002F6A2B" w:rsidP="002F6A2B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E80F70">
        <w:rPr>
          <w:sz w:val="28"/>
          <w:szCs w:val="28"/>
        </w:rPr>
        <w:t xml:space="preserve">- установка вентиляторов на </w:t>
      </w:r>
      <w:proofErr w:type="spellStart"/>
      <w:r w:rsidRPr="00E80F70">
        <w:rPr>
          <w:sz w:val="28"/>
          <w:szCs w:val="28"/>
        </w:rPr>
        <w:t>виброгасящих</w:t>
      </w:r>
      <w:proofErr w:type="spellEnd"/>
      <w:r w:rsidRPr="00E80F70">
        <w:rPr>
          <w:sz w:val="28"/>
          <w:szCs w:val="28"/>
        </w:rPr>
        <w:t xml:space="preserve"> основаниях;</w:t>
      </w:r>
    </w:p>
    <w:p w14:paraId="3BB581C8" w14:textId="58BFE604" w:rsidR="00C35602" w:rsidRPr="00E80F70" w:rsidRDefault="002F6A2B" w:rsidP="002F6A2B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E80F70">
        <w:rPr>
          <w:sz w:val="28"/>
          <w:szCs w:val="28"/>
        </w:rPr>
        <w:t xml:space="preserve">- подключение вентиляторов к воздуховодам через гибкие </w:t>
      </w:r>
      <w:proofErr w:type="spellStart"/>
      <w:r w:rsidRPr="00E80F70">
        <w:rPr>
          <w:sz w:val="28"/>
          <w:szCs w:val="28"/>
        </w:rPr>
        <w:t>виброгасящие</w:t>
      </w:r>
      <w:proofErr w:type="spellEnd"/>
      <w:r w:rsidRPr="00E80F70">
        <w:rPr>
          <w:sz w:val="28"/>
          <w:szCs w:val="28"/>
        </w:rPr>
        <w:t xml:space="preserve"> соединения;</w:t>
      </w:r>
    </w:p>
    <w:p w14:paraId="5D2F4510" w14:textId="5374F7AA" w:rsidR="00C35602" w:rsidRPr="00E80F70" w:rsidRDefault="00776A0C" w:rsidP="00CF06DF">
      <w:pPr>
        <w:pStyle w:val="a9"/>
        <w:spacing w:line="360" w:lineRule="auto"/>
        <w:ind w:left="142" w:right="283" w:firstLine="567"/>
        <w:jc w:val="both"/>
        <w:rPr>
          <w:sz w:val="28"/>
          <w:szCs w:val="28"/>
        </w:rPr>
      </w:pPr>
      <w:r w:rsidRPr="00E80F70">
        <w:rPr>
          <w:sz w:val="28"/>
          <w:szCs w:val="28"/>
        </w:rPr>
        <w:t>Уровни шума и вибрации от установленного оборудования отвечают нормативным.</w:t>
      </w:r>
    </w:p>
    <w:p w14:paraId="2EE28AB1" w14:textId="216C2C2D" w:rsidR="000F1CF4" w:rsidRPr="000C735E" w:rsidRDefault="00CF06DF" w:rsidP="000C735E">
      <w:pPr>
        <w:pStyle w:val="a9"/>
        <w:spacing w:line="360" w:lineRule="auto"/>
        <w:ind w:left="142" w:right="283" w:firstLine="567"/>
        <w:jc w:val="both"/>
        <w:rPr>
          <w:sz w:val="28"/>
          <w:szCs w:val="28"/>
        </w:rPr>
      </w:pPr>
      <w:bookmarkStart w:id="29" w:name="_Hlk64553552"/>
      <w:r w:rsidRPr="00CF06DF">
        <w:rPr>
          <w:sz w:val="28"/>
          <w:szCs w:val="28"/>
        </w:rPr>
        <w:t>При работе</w:t>
      </w:r>
      <w:r w:rsidRPr="00CF06DF">
        <w:t xml:space="preserve"> </w:t>
      </w:r>
      <w:r w:rsidRPr="00CF06DF">
        <w:rPr>
          <w:sz w:val="28"/>
          <w:szCs w:val="28"/>
        </w:rPr>
        <w:t>рудно-термической электропечи РКО-22ФХ-И2 мощностью 22 МВА</w:t>
      </w:r>
      <w:r w:rsidR="00776A0C" w:rsidRPr="00CF06DF">
        <w:rPr>
          <w:sz w:val="28"/>
          <w:szCs w:val="28"/>
        </w:rPr>
        <w:t xml:space="preserve"> </w:t>
      </w:r>
      <w:bookmarkEnd w:id="29"/>
      <w:r w:rsidR="00776A0C" w:rsidRPr="00CF06DF">
        <w:rPr>
          <w:sz w:val="28"/>
          <w:szCs w:val="28"/>
        </w:rPr>
        <w:t>отходы с опасными веществами отсутствуют.</w:t>
      </w:r>
    </w:p>
    <w:p w14:paraId="75354000" w14:textId="38E0002F" w:rsidR="00AA5C99" w:rsidRDefault="00AA5C99" w:rsidP="00776A0C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</w:p>
    <w:p w14:paraId="0473E2AB" w14:textId="14D5AB1F" w:rsidR="00BF1E3B" w:rsidRDefault="00BF1E3B" w:rsidP="00776A0C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</w:p>
    <w:p w14:paraId="64127D35" w14:textId="1025C240" w:rsidR="00BF1E3B" w:rsidRDefault="00BF1E3B" w:rsidP="00776A0C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</w:p>
    <w:p w14:paraId="1399C627" w14:textId="77777777" w:rsidR="00BF1E3B" w:rsidRPr="00CF06DF" w:rsidRDefault="00BF1E3B" w:rsidP="00776A0C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</w:p>
    <w:p w14:paraId="0226086E" w14:textId="74D50777" w:rsidR="00EC174B" w:rsidRPr="00C95D8B" w:rsidRDefault="00EC174B" w:rsidP="00E26307">
      <w:pPr>
        <w:pStyle w:val="a9"/>
        <w:spacing w:line="360" w:lineRule="auto"/>
        <w:ind w:left="142" w:right="113" w:firstLine="567"/>
        <w:jc w:val="both"/>
        <w:rPr>
          <w:b/>
          <w:i/>
          <w:sz w:val="28"/>
          <w:szCs w:val="28"/>
        </w:rPr>
      </w:pPr>
      <w:r w:rsidRPr="00C95D8B">
        <w:rPr>
          <w:b/>
          <w:i/>
          <w:sz w:val="28"/>
          <w:szCs w:val="28"/>
        </w:rPr>
        <w:lastRenderedPageBreak/>
        <w:t>1.</w:t>
      </w:r>
      <w:r w:rsidR="00CD69BD">
        <w:rPr>
          <w:b/>
          <w:i/>
          <w:sz w:val="28"/>
          <w:szCs w:val="28"/>
        </w:rPr>
        <w:t>8</w:t>
      </w:r>
      <w:r w:rsidRPr="00C95D8B">
        <w:rPr>
          <w:b/>
          <w:i/>
          <w:sz w:val="28"/>
          <w:szCs w:val="28"/>
        </w:rPr>
        <w:t>.</w:t>
      </w:r>
      <w:r w:rsidR="00E26307" w:rsidRPr="00C95D8B">
        <w:rPr>
          <w:b/>
          <w:i/>
          <w:sz w:val="28"/>
          <w:szCs w:val="28"/>
        </w:rPr>
        <w:t>7</w:t>
      </w:r>
      <w:r w:rsidRPr="00C95D8B">
        <w:rPr>
          <w:b/>
          <w:i/>
          <w:sz w:val="28"/>
          <w:szCs w:val="28"/>
        </w:rPr>
        <w:t xml:space="preserve"> Способы предотвращения пожарам, взрывам, сохранения и</w:t>
      </w:r>
      <w:r w:rsidR="00E26307" w:rsidRPr="00C95D8B">
        <w:rPr>
          <w:b/>
          <w:i/>
          <w:sz w:val="28"/>
          <w:szCs w:val="28"/>
        </w:rPr>
        <w:t xml:space="preserve"> </w:t>
      </w:r>
      <w:r w:rsidRPr="00C95D8B">
        <w:rPr>
          <w:b/>
          <w:i/>
          <w:sz w:val="28"/>
          <w:szCs w:val="28"/>
        </w:rPr>
        <w:t>транспортировки материалов, полуфабрикатов с опасными и вредными</w:t>
      </w:r>
      <w:r w:rsidR="00E26307" w:rsidRPr="00C95D8B">
        <w:rPr>
          <w:b/>
          <w:i/>
          <w:sz w:val="28"/>
          <w:szCs w:val="28"/>
        </w:rPr>
        <w:t xml:space="preserve"> </w:t>
      </w:r>
      <w:r w:rsidRPr="00C95D8B">
        <w:rPr>
          <w:b/>
          <w:i/>
          <w:sz w:val="28"/>
          <w:szCs w:val="28"/>
        </w:rPr>
        <w:t>свойствами, ведения работ с погрузкой и разгрузкой</w:t>
      </w:r>
    </w:p>
    <w:p w14:paraId="4A551C5A" w14:textId="695EEF63" w:rsidR="00E26307" w:rsidRPr="00182A99" w:rsidRDefault="00E26307" w:rsidP="00E26307">
      <w:pPr>
        <w:pStyle w:val="a9"/>
        <w:spacing w:line="360" w:lineRule="auto"/>
        <w:ind w:left="142" w:right="113" w:firstLine="567"/>
        <w:jc w:val="both"/>
        <w:rPr>
          <w:b/>
          <w:i/>
          <w:sz w:val="28"/>
          <w:szCs w:val="28"/>
        </w:rPr>
      </w:pPr>
    </w:p>
    <w:p w14:paraId="78070F85" w14:textId="7D8FE2B5" w:rsidR="007C04A5" w:rsidRPr="00182A99" w:rsidRDefault="007C04A5" w:rsidP="007C04A5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182A99">
        <w:rPr>
          <w:sz w:val="28"/>
          <w:szCs w:val="28"/>
        </w:rPr>
        <w:t>Мероприятия по предотвращению пожаров и взрывов на площадях</w:t>
      </w:r>
      <w:r w:rsidR="00CB592B" w:rsidRPr="00182A99">
        <w:rPr>
          <w:sz w:val="28"/>
          <w:szCs w:val="28"/>
        </w:rPr>
        <w:t xml:space="preserve"> </w:t>
      </w:r>
      <w:r w:rsidR="00182A99" w:rsidRPr="00182A99">
        <w:rPr>
          <w:sz w:val="28"/>
          <w:szCs w:val="28"/>
        </w:rPr>
        <w:t>плавильного цеха №1</w:t>
      </w:r>
      <w:r w:rsidRPr="00182A99">
        <w:rPr>
          <w:sz w:val="28"/>
          <w:szCs w:val="28"/>
        </w:rPr>
        <w:t xml:space="preserve"> соответствуют категории взрывопожарной опасности, а также степени огнестойкости ограждающих конструкций.</w:t>
      </w:r>
    </w:p>
    <w:p w14:paraId="7A129EE6" w14:textId="64CD7E8A" w:rsidR="00E26307" w:rsidRPr="00182A99" w:rsidRDefault="007C04A5" w:rsidP="00CB592B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182A99">
        <w:rPr>
          <w:sz w:val="28"/>
          <w:szCs w:val="28"/>
        </w:rPr>
        <w:t>Все несущие конструкции</w:t>
      </w:r>
      <w:r w:rsidR="00CB592B" w:rsidRPr="00182A99">
        <w:rPr>
          <w:sz w:val="28"/>
          <w:szCs w:val="28"/>
        </w:rPr>
        <w:t xml:space="preserve"> </w:t>
      </w:r>
      <w:r w:rsidR="00182A99" w:rsidRPr="00182A99">
        <w:rPr>
          <w:sz w:val="28"/>
          <w:szCs w:val="28"/>
        </w:rPr>
        <w:t>плавильного цеха №1</w:t>
      </w:r>
      <w:r w:rsidRPr="00182A99">
        <w:rPr>
          <w:sz w:val="28"/>
          <w:szCs w:val="28"/>
        </w:rPr>
        <w:t xml:space="preserve"> запроектированы из</w:t>
      </w:r>
      <w:r w:rsidR="00CB592B" w:rsidRPr="00182A99">
        <w:rPr>
          <w:sz w:val="28"/>
          <w:szCs w:val="28"/>
        </w:rPr>
        <w:t xml:space="preserve"> </w:t>
      </w:r>
      <w:r w:rsidRPr="00182A99">
        <w:rPr>
          <w:sz w:val="28"/>
          <w:szCs w:val="28"/>
        </w:rPr>
        <w:t>негорючих материалов.</w:t>
      </w:r>
    </w:p>
    <w:p w14:paraId="3DF30D18" w14:textId="7943D15F" w:rsidR="00E26307" w:rsidRPr="00C90E0F" w:rsidRDefault="0048607C" w:rsidP="0048607C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C90E0F">
        <w:rPr>
          <w:sz w:val="28"/>
          <w:szCs w:val="28"/>
        </w:rPr>
        <w:t xml:space="preserve">Дополнительные противопожарные мероприятия в рабочем проекте не </w:t>
      </w:r>
      <w:proofErr w:type="spellStart"/>
      <w:proofErr w:type="gramStart"/>
      <w:r w:rsidRPr="00C90E0F">
        <w:rPr>
          <w:sz w:val="28"/>
          <w:szCs w:val="28"/>
        </w:rPr>
        <w:t>предус-матриваются</w:t>
      </w:r>
      <w:proofErr w:type="spellEnd"/>
      <w:proofErr w:type="gramEnd"/>
      <w:r w:rsidRPr="00C90E0F">
        <w:rPr>
          <w:sz w:val="28"/>
          <w:szCs w:val="28"/>
        </w:rPr>
        <w:t>.</w:t>
      </w:r>
    </w:p>
    <w:p w14:paraId="3B47DDC8" w14:textId="4E99ABF7" w:rsidR="00E26307" w:rsidRPr="00182A99" w:rsidRDefault="0048607C" w:rsidP="00E26307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182A99">
        <w:rPr>
          <w:sz w:val="28"/>
          <w:szCs w:val="28"/>
        </w:rPr>
        <w:t>Материалы, полуфабрикаты с опасными и вредными свойствами – отсутствуют.</w:t>
      </w:r>
    </w:p>
    <w:p w14:paraId="78670B7A" w14:textId="6327398C" w:rsidR="0048607C" w:rsidRPr="000F1CF4" w:rsidRDefault="0048607C" w:rsidP="00E26307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0F1CF4">
        <w:rPr>
          <w:sz w:val="28"/>
          <w:szCs w:val="28"/>
        </w:rPr>
        <w:t>Ведение работ с погрузкой и разгрузкой в технологическом процессе не предусмотрен</w:t>
      </w:r>
      <w:r w:rsidR="00913639" w:rsidRPr="000F1CF4">
        <w:rPr>
          <w:sz w:val="28"/>
          <w:szCs w:val="28"/>
        </w:rPr>
        <w:t>о</w:t>
      </w:r>
      <w:r w:rsidRPr="000F1CF4">
        <w:rPr>
          <w:sz w:val="28"/>
          <w:szCs w:val="28"/>
        </w:rPr>
        <w:t>.</w:t>
      </w:r>
    </w:p>
    <w:p w14:paraId="5A3D4CA1" w14:textId="3AFAB571" w:rsidR="0048607C" w:rsidRPr="000F1CF4" w:rsidRDefault="0048607C" w:rsidP="00E26307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</w:p>
    <w:p w14:paraId="3F0F8D69" w14:textId="33DF43C1" w:rsidR="0048607C" w:rsidRPr="00475B27" w:rsidRDefault="00F70E8C" w:rsidP="00F70E8C">
      <w:pPr>
        <w:pStyle w:val="a9"/>
        <w:spacing w:line="360" w:lineRule="auto"/>
        <w:ind w:left="142" w:right="113" w:firstLine="567"/>
        <w:jc w:val="both"/>
        <w:rPr>
          <w:b/>
          <w:i/>
          <w:sz w:val="28"/>
          <w:szCs w:val="28"/>
        </w:rPr>
      </w:pPr>
      <w:r w:rsidRPr="00475B27">
        <w:rPr>
          <w:b/>
          <w:i/>
          <w:sz w:val="28"/>
          <w:szCs w:val="28"/>
        </w:rPr>
        <w:t>1.</w:t>
      </w:r>
      <w:r w:rsidR="00CD69BD">
        <w:rPr>
          <w:b/>
          <w:i/>
          <w:sz w:val="28"/>
          <w:szCs w:val="28"/>
        </w:rPr>
        <w:t>8</w:t>
      </w:r>
      <w:r w:rsidRPr="00475B27">
        <w:rPr>
          <w:b/>
          <w:i/>
          <w:sz w:val="28"/>
          <w:szCs w:val="28"/>
        </w:rPr>
        <w:t>.8 Мероприятия по защите работников от внешних и внутренних факторов, наличие санитарно-бытовых помещений и медобслуживания</w:t>
      </w:r>
    </w:p>
    <w:p w14:paraId="686D4E48" w14:textId="547EF29A" w:rsidR="0048607C" w:rsidRPr="00475B27" w:rsidRDefault="0048607C" w:rsidP="00E26307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</w:p>
    <w:p w14:paraId="007E7C6F" w14:textId="5FDDEC58" w:rsidR="00D3269D" w:rsidRPr="00D7568C" w:rsidRDefault="00D3269D" w:rsidP="00A34B1D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D7568C">
        <w:rPr>
          <w:sz w:val="28"/>
          <w:szCs w:val="28"/>
        </w:rPr>
        <w:t>Мероприятия по защите работников от внешних и внутренних факторов</w:t>
      </w:r>
      <w:r w:rsidR="00A34B1D" w:rsidRPr="00D7568C">
        <w:rPr>
          <w:sz w:val="28"/>
          <w:szCs w:val="28"/>
        </w:rPr>
        <w:t xml:space="preserve"> </w:t>
      </w:r>
      <w:r w:rsidRPr="00D7568C">
        <w:rPr>
          <w:sz w:val="28"/>
          <w:szCs w:val="28"/>
        </w:rPr>
        <w:t>обеспечиваются в соответствии с утвержденной инструкцией по технике</w:t>
      </w:r>
      <w:r w:rsidR="00A34B1D" w:rsidRPr="00D7568C">
        <w:rPr>
          <w:sz w:val="28"/>
          <w:szCs w:val="28"/>
        </w:rPr>
        <w:t xml:space="preserve"> </w:t>
      </w:r>
      <w:r w:rsidRPr="00D7568C">
        <w:rPr>
          <w:sz w:val="28"/>
          <w:szCs w:val="28"/>
        </w:rPr>
        <w:t xml:space="preserve">безопасности </w:t>
      </w:r>
      <w:r w:rsidR="00D7568C" w:rsidRPr="00D7568C">
        <w:rPr>
          <w:sz w:val="28"/>
          <w:szCs w:val="28"/>
        </w:rPr>
        <w:t>плавильного цеха №1</w:t>
      </w:r>
      <w:r w:rsidRPr="00D7568C">
        <w:rPr>
          <w:sz w:val="28"/>
          <w:szCs w:val="28"/>
        </w:rPr>
        <w:t>.</w:t>
      </w:r>
    </w:p>
    <w:p w14:paraId="74C4E92C" w14:textId="28B5EFB0" w:rsidR="00D3269D" w:rsidRPr="00D7568C" w:rsidRDefault="00D3269D" w:rsidP="002B7B07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D7568C">
        <w:rPr>
          <w:sz w:val="28"/>
          <w:szCs w:val="28"/>
        </w:rPr>
        <w:t>Для бытового обслуживания работающих предусматривается</w:t>
      </w:r>
      <w:r w:rsidR="002B7B07" w:rsidRPr="00D7568C">
        <w:rPr>
          <w:sz w:val="28"/>
          <w:szCs w:val="28"/>
        </w:rPr>
        <w:t xml:space="preserve"> </w:t>
      </w:r>
      <w:r w:rsidRPr="00D7568C">
        <w:rPr>
          <w:sz w:val="28"/>
          <w:szCs w:val="28"/>
        </w:rPr>
        <w:t>использование существующ</w:t>
      </w:r>
      <w:r w:rsidR="002B7B07" w:rsidRPr="00D7568C">
        <w:rPr>
          <w:sz w:val="28"/>
          <w:szCs w:val="28"/>
        </w:rPr>
        <w:t>его</w:t>
      </w:r>
      <w:r w:rsidRPr="00D7568C">
        <w:rPr>
          <w:sz w:val="28"/>
          <w:szCs w:val="28"/>
        </w:rPr>
        <w:t xml:space="preserve"> административно-бытово</w:t>
      </w:r>
      <w:r w:rsidR="002B7B07" w:rsidRPr="00D7568C">
        <w:rPr>
          <w:sz w:val="28"/>
          <w:szCs w:val="28"/>
        </w:rPr>
        <w:t>го</w:t>
      </w:r>
      <w:r w:rsidRPr="00D7568C">
        <w:rPr>
          <w:sz w:val="28"/>
          <w:szCs w:val="28"/>
        </w:rPr>
        <w:t xml:space="preserve"> корпус</w:t>
      </w:r>
      <w:r w:rsidR="002B7B07" w:rsidRPr="00D7568C">
        <w:rPr>
          <w:sz w:val="28"/>
          <w:szCs w:val="28"/>
        </w:rPr>
        <w:t>а</w:t>
      </w:r>
      <w:r w:rsidRPr="00D7568C">
        <w:rPr>
          <w:sz w:val="28"/>
          <w:szCs w:val="28"/>
        </w:rPr>
        <w:t>.</w:t>
      </w:r>
    </w:p>
    <w:p w14:paraId="4095BE6C" w14:textId="5C671A6F" w:rsidR="00D3269D" w:rsidRPr="00D7568C" w:rsidRDefault="00D3269D" w:rsidP="00B17942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D7568C">
        <w:rPr>
          <w:sz w:val="28"/>
          <w:szCs w:val="28"/>
        </w:rPr>
        <w:t>Санитарное обслуживание трудящихся предусматривается в существующих</w:t>
      </w:r>
      <w:r w:rsidR="00B17942" w:rsidRPr="00D7568C">
        <w:rPr>
          <w:sz w:val="28"/>
          <w:szCs w:val="28"/>
        </w:rPr>
        <w:t xml:space="preserve"> </w:t>
      </w:r>
      <w:r w:rsidRPr="00D7568C">
        <w:rPr>
          <w:sz w:val="28"/>
          <w:szCs w:val="28"/>
        </w:rPr>
        <w:t>санузлах.</w:t>
      </w:r>
    </w:p>
    <w:p w14:paraId="1AC937C7" w14:textId="4395B2B0" w:rsidR="00D3269D" w:rsidRPr="00D7568C" w:rsidRDefault="00D3269D" w:rsidP="00B17942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D7568C">
        <w:rPr>
          <w:sz w:val="28"/>
          <w:szCs w:val="28"/>
        </w:rPr>
        <w:t>Работающие обеспечиваются спецодеждой и средствами индивидуальной</w:t>
      </w:r>
      <w:r w:rsidR="00B17942" w:rsidRPr="00D7568C">
        <w:rPr>
          <w:sz w:val="28"/>
          <w:szCs w:val="28"/>
        </w:rPr>
        <w:t xml:space="preserve"> </w:t>
      </w:r>
      <w:r w:rsidRPr="00D7568C">
        <w:rPr>
          <w:sz w:val="28"/>
          <w:szCs w:val="28"/>
        </w:rPr>
        <w:t>защитой, предохраняющие кожные покровы и слизистые</w:t>
      </w:r>
      <w:r w:rsidR="00B17942" w:rsidRPr="00D7568C">
        <w:rPr>
          <w:sz w:val="28"/>
          <w:szCs w:val="28"/>
        </w:rPr>
        <w:t xml:space="preserve"> </w:t>
      </w:r>
      <w:r w:rsidRPr="00D7568C">
        <w:rPr>
          <w:sz w:val="28"/>
          <w:szCs w:val="28"/>
        </w:rPr>
        <w:t>оболочки дыхательных путей и глаз.</w:t>
      </w:r>
    </w:p>
    <w:p w14:paraId="252DEAD1" w14:textId="60CE5F9F" w:rsidR="00F70E8C" w:rsidRPr="00D7568C" w:rsidRDefault="00D3269D" w:rsidP="002C7201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  <w:r w:rsidRPr="00D7568C">
        <w:rPr>
          <w:sz w:val="28"/>
          <w:szCs w:val="28"/>
        </w:rPr>
        <w:t>Медицинское обслуживание трудящихся будет осуществляться в</w:t>
      </w:r>
      <w:r w:rsidR="002C7201" w:rsidRPr="00D7568C">
        <w:rPr>
          <w:sz w:val="28"/>
          <w:szCs w:val="28"/>
        </w:rPr>
        <w:t xml:space="preserve"> </w:t>
      </w:r>
      <w:r w:rsidRPr="00D7568C">
        <w:rPr>
          <w:sz w:val="28"/>
          <w:szCs w:val="28"/>
        </w:rPr>
        <w:lastRenderedPageBreak/>
        <w:t xml:space="preserve">существующем здравпункте </w:t>
      </w:r>
      <w:r w:rsidR="00D7568C" w:rsidRPr="00D7568C">
        <w:rPr>
          <w:sz w:val="28"/>
          <w:szCs w:val="28"/>
        </w:rPr>
        <w:t>Актюбинского завода ферросплавов</w:t>
      </w:r>
      <w:r w:rsidRPr="00D7568C">
        <w:rPr>
          <w:sz w:val="28"/>
          <w:szCs w:val="28"/>
        </w:rPr>
        <w:t>, по действующему внутризаводскому</w:t>
      </w:r>
      <w:r w:rsidR="002C7201" w:rsidRPr="00D7568C">
        <w:rPr>
          <w:sz w:val="28"/>
          <w:szCs w:val="28"/>
        </w:rPr>
        <w:t xml:space="preserve"> </w:t>
      </w:r>
      <w:r w:rsidRPr="00D7568C">
        <w:rPr>
          <w:sz w:val="28"/>
          <w:szCs w:val="28"/>
        </w:rPr>
        <w:t>распорядку.</w:t>
      </w:r>
    </w:p>
    <w:p w14:paraId="1030E5E9" w14:textId="43AB4483" w:rsidR="00F70E8C" w:rsidRPr="00D7568C" w:rsidRDefault="00F70E8C" w:rsidP="00E26307">
      <w:pPr>
        <w:pStyle w:val="a9"/>
        <w:spacing w:line="360" w:lineRule="auto"/>
        <w:ind w:left="142" w:right="113" w:firstLine="567"/>
        <w:jc w:val="both"/>
        <w:rPr>
          <w:sz w:val="28"/>
          <w:szCs w:val="28"/>
        </w:rPr>
      </w:pPr>
    </w:p>
    <w:sectPr w:rsidR="00F70E8C" w:rsidRPr="00D7568C" w:rsidSect="002D4B2B">
      <w:headerReference w:type="default" r:id="rId10"/>
      <w:footerReference w:type="default" r:id="rId11"/>
      <w:pgSz w:w="11907" w:h="16839"/>
      <w:pgMar w:top="585" w:right="425" w:bottom="454" w:left="1134" w:header="454" w:footer="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3977D9" w14:textId="77777777" w:rsidR="00777AA3" w:rsidRDefault="00777AA3" w:rsidP="00751EA6">
      <w:pPr>
        <w:spacing w:after="0" w:line="240" w:lineRule="auto"/>
      </w:pPr>
      <w:r>
        <w:separator/>
      </w:r>
    </w:p>
  </w:endnote>
  <w:endnote w:type="continuationSeparator" w:id="0">
    <w:p w14:paraId="0BD0C7BB" w14:textId="77777777" w:rsidR="00777AA3" w:rsidRDefault="00777AA3" w:rsidP="00751E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007" w:usb1="00000000" w:usb2="00000000" w:usb3="00000000" w:csb0="0000001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8"/>
      <w:tblpPr w:vertAnchor="page" w:horzAnchor="page" w:tblpX="1135" w:tblpY="14117"/>
      <w:tblW w:w="10318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66"/>
      <w:gridCol w:w="567"/>
      <w:gridCol w:w="603"/>
      <w:gridCol w:w="631"/>
      <w:gridCol w:w="851"/>
      <w:gridCol w:w="599"/>
      <w:gridCol w:w="3604"/>
      <w:gridCol w:w="851"/>
      <w:gridCol w:w="851"/>
      <w:gridCol w:w="1195"/>
    </w:tblGrid>
    <w:tr w:rsidR="004B1463" w:rsidRPr="00751EA6" w14:paraId="1259EF14" w14:textId="77777777" w:rsidTr="003850C0">
      <w:trPr>
        <w:cantSplit/>
        <w:trHeight w:hRule="exact" w:val="284"/>
      </w:trPr>
      <w:tc>
        <w:tcPr>
          <w:tcW w:w="566" w:type="dxa"/>
          <w:tcBorders>
            <w:bottom w:val="single" w:sz="6" w:space="0" w:color="auto"/>
          </w:tcBorders>
          <w:noWrap/>
          <w:tcMar>
            <w:left w:w="0" w:type="dxa"/>
            <w:right w:w="0" w:type="dxa"/>
          </w:tcMar>
          <w:vAlign w:val="center"/>
        </w:tcPr>
        <w:p w14:paraId="5FFD0A0F" w14:textId="77777777" w:rsidR="004B1463" w:rsidRPr="00751EA6" w:rsidRDefault="004B1463" w:rsidP="00751EA6">
          <w:pPr>
            <w:jc w:val="center"/>
            <w:rPr>
              <w:rFonts w:ascii="Arial" w:hAnsi="Arial" w:cs="Arial"/>
            </w:rPr>
          </w:pPr>
        </w:p>
      </w:tc>
      <w:tc>
        <w:tcPr>
          <w:tcW w:w="567" w:type="dxa"/>
          <w:tcBorders>
            <w:bottom w:val="single" w:sz="6" w:space="0" w:color="auto"/>
          </w:tcBorders>
          <w:noWrap/>
          <w:tcMar>
            <w:left w:w="0" w:type="dxa"/>
            <w:right w:w="0" w:type="dxa"/>
          </w:tcMar>
          <w:vAlign w:val="center"/>
        </w:tcPr>
        <w:p w14:paraId="0977B9A5" w14:textId="77777777" w:rsidR="004B1463" w:rsidRPr="00751EA6" w:rsidRDefault="004B1463" w:rsidP="00751EA6">
          <w:pPr>
            <w:jc w:val="center"/>
            <w:rPr>
              <w:rFonts w:ascii="Arial" w:hAnsi="Arial" w:cs="Arial"/>
            </w:rPr>
          </w:pPr>
        </w:p>
      </w:tc>
      <w:tc>
        <w:tcPr>
          <w:tcW w:w="603" w:type="dxa"/>
          <w:tcBorders>
            <w:bottom w:val="single" w:sz="6" w:space="0" w:color="auto"/>
          </w:tcBorders>
          <w:noWrap/>
          <w:tcMar>
            <w:left w:w="0" w:type="dxa"/>
            <w:right w:w="0" w:type="dxa"/>
          </w:tcMar>
          <w:vAlign w:val="center"/>
        </w:tcPr>
        <w:p w14:paraId="51199A66" w14:textId="77777777" w:rsidR="004B1463" w:rsidRPr="00751EA6" w:rsidRDefault="004B1463" w:rsidP="00751EA6">
          <w:pPr>
            <w:jc w:val="center"/>
            <w:rPr>
              <w:rFonts w:ascii="Arial" w:hAnsi="Arial" w:cs="Arial"/>
            </w:rPr>
          </w:pPr>
        </w:p>
      </w:tc>
      <w:tc>
        <w:tcPr>
          <w:tcW w:w="631" w:type="dxa"/>
          <w:tcBorders>
            <w:bottom w:val="single" w:sz="6" w:space="0" w:color="auto"/>
          </w:tcBorders>
          <w:noWrap/>
          <w:tcMar>
            <w:left w:w="0" w:type="dxa"/>
            <w:right w:w="0" w:type="dxa"/>
          </w:tcMar>
          <w:vAlign w:val="center"/>
        </w:tcPr>
        <w:p w14:paraId="5E452261" w14:textId="77777777" w:rsidR="004B1463" w:rsidRPr="00751EA6" w:rsidRDefault="004B1463" w:rsidP="00751EA6">
          <w:pPr>
            <w:jc w:val="center"/>
            <w:rPr>
              <w:rFonts w:ascii="Arial" w:hAnsi="Arial" w:cs="Arial"/>
            </w:rPr>
          </w:pPr>
        </w:p>
      </w:tc>
      <w:tc>
        <w:tcPr>
          <w:tcW w:w="851" w:type="dxa"/>
          <w:tcBorders>
            <w:bottom w:val="single" w:sz="6" w:space="0" w:color="auto"/>
          </w:tcBorders>
          <w:noWrap/>
          <w:tcMar>
            <w:left w:w="0" w:type="dxa"/>
            <w:right w:w="0" w:type="dxa"/>
          </w:tcMar>
          <w:vAlign w:val="center"/>
        </w:tcPr>
        <w:p w14:paraId="1D44CF96" w14:textId="77777777" w:rsidR="004B1463" w:rsidRPr="00751EA6" w:rsidRDefault="004B1463" w:rsidP="00751EA6">
          <w:pPr>
            <w:jc w:val="center"/>
            <w:rPr>
              <w:rFonts w:ascii="Arial" w:hAnsi="Arial" w:cs="Arial"/>
            </w:rPr>
          </w:pPr>
        </w:p>
      </w:tc>
      <w:tc>
        <w:tcPr>
          <w:tcW w:w="599" w:type="dxa"/>
          <w:tcBorders>
            <w:bottom w:val="single" w:sz="6" w:space="0" w:color="auto"/>
          </w:tcBorders>
          <w:noWrap/>
          <w:tcMar>
            <w:left w:w="0" w:type="dxa"/>
            <w:right w:w="0" w:type="dxa"/>
          </w:tcMar>
          <w:vAlign w:val="center"/>
        </w:tcPr>
        <w:p w14:paraId="73DC79FE" w14:textId="77777777" w:rsidR="004B1463" w:rsidRPr="00751EA6" w:rsidRDefault="004B1463" w:rsidP="00751EA6">
          <w:pPr>
            <w:jc w:val="center"/>
            <w:rPr>
              <w:rFonts w:ascii="Arial" w:hAnsi="Arial" w:cs="Arial"/>
            </w:rPr>
          </w:pPr>
        </w:p>
      </w:tc>
      <w:tc>
        <w:tcPr>
          <w:tcW w:w="6501" w:type="dxa"/>
          <w:gridSpan w:val="4"/>
          <w:vMerge w:val="restart"/>
          <w:noWrap/>
          <w:tcMar>
            <w:left w:w="0" w:type="dxa"/>
            <w:right w:w="0" w:type="dxa"/>
          </w:tcMar>
          <w:vAlign w:val="center"/>
        </w:tcPr>
        <w:p w14:paraId="6C40F092" w14:textId="51B95A09" w:rsidR="004B1463" w:rsidRPr="00751EA6" w:rsidRDefault="004B1463" w:rsidP="00751EA6">
          <w:pPr>
            <w:jc w:val="center"/>
            <w:rPr>
              <w:rFonts w:ascii="Arial" w:hAnsi="Arial" w:cs="Arial"/>
              <w:b/>
              <w:i/>
              <w:sz w:val="32"/>
              <w:szCs w:val="32"/>
            </w:rPr>
          </w:pPr>
          <w:r>
            <w:rPr>
              <w:rFonts w:ascii="Arial" w:hAnsi="Arial" w:cs="Arial"/>
              <w:b/>
              <w:i/>
              <w:sz w:val="32"/>
              <w:szCs w:val="32"/>
            </w:rPr>
            <w:t>МТ2753-ПЗ</w:t>
          </w:r>
        </w:p>
      </w:tc>
    </w:tr>
    <w:tr w:rsidR="004B1463" w:rsidRPr="00751EA6" w14:paraId="5D604587" w14:textId="77777777" w:rsidTr="003850C0">
      <w:trPr>
        <w:cantSplit/>
        <w:trHeight w:hRule="exact" w:val="284"/>
      </w:trPr>
      <w:tc>
        <w:tcPr>
          <w:tcW w:w="566" w:type="dxa"/>
          <w:tcBorders>
            <w:top w:val="single" w:sz="6" w:space="0" w:color="auto"/>
          </w:tcBorders>
          <w:noWrap/>
          <w:tcMar>
            <w:left w:w="0" w:type="dxa"/>
            <w:right w:w="0" w:type="dxa"/>
          </w:tcMar>
          <w:vAlign w:val="center"/>
        </w:tcPr>
        <w:p w14:paraId="1F35843F" w14:textId="77777777" w:rsidR="004B1463" w:rsidRPr="00751EA6" w:rsidRDefault="004B1463" w:rsidP="00751EA6">
          <w:pPr>
            <w:jc w:val="center"/>
            <w:rPr>
              <w:rFonts w:ascii="Arial" w:hAnsi="Arial" w:cs="Arial"/>
            </w:rPr>
          </w:pPr>
        </w:p>
      </w:tc>
      <w:tc>
        <w:tcPr>
          <w:tcW w:w="567" w:type="dxa"/>
          <w:tcBorders>
            <w:top w:val="single" w:sz="6" w:space="0" w:color="auto"/>
          </w:tcBorders>
          <w:noWrap/>
          <w:tcMar>
            <w:left w:w="0" w:type="dxa"/>
            <w:right w:w="0" w:type="dxa"/>
          </w:tcMar>
          <w:vAlign w:val="center"/>
        </w:tcPr>
        <w:p w14:paraId="631F1E48" w14:textId="77777777" w:rsidR="004B1463" w:rsidRPr="00751EA6" w:rsidRDefault="004B1463" w:rsidP="00751EA6">
          <w:pPr>
            <w:jc w:val="center"/>
            <w:rPr>
              <w:rFonts w:ascii="Arial" w:hAnsi="Arial" w:cs="Arial"/>
            </w:rPr>
          </w:pPr>
        </w:p>
      </w:tc>
      <w:tc>
        <w:tcPr>
          <w:tcW w:w="603" w:type="dxa"/>
          <w:tcBorders>
            <w:top w:val="single" w:sz="6" w:space="0" w:color="auto"/>
          </w:tcBorders>
          <w:noWrap/>
          <w:tcMar>
            <w:left w:w="0" w:type="dxa"/>
            <w:right w:w="0" w:type="dxa"/>
          </w:tcMar>
          <w:vAlign w:val="center"/>
        </w:tcPr>
        <w:p w14:paraId="3BD98F3E" w14:textId="77777777" w:rsidR="004B1463" w:rsidRPr="00751EA6" w:rsidRDefault="004B1463" w:rsidP="00751EA6">
          <w:pPr>
            <w:jc w:val="center"/>
            <w:rPr>
              <w:rFonts w:ascii="Arial" w:hAnsi="Arial" w:cs="Arial"/>
            </w:rPr>
          </w:pPr>
        </w:p>
      </w:tc>
      <w:tc>
        <w:tcPr>
          <w:tcW w:w="631" w:type="dxa"/>
          <w:tcBorders>
            <w:top w:val="single" w:sz="6" w:space="0" w:color="auto"/>
          </w:tcBorders>
          <w:noWrap/>
          <w:tcMar>
            <w:left w:w="0" w:type="dxa"/>
            <w:right w:w="0" w:type="dxa"/>
          </w:tcMar>
          <w:vAlign w:val="center"/>
        </w:tcPr>
        <w:p w14:paraId="24590442" w14:textId="77777777" w:rsidR="004B1463" w:rsidRPr="00751EA6" w:rsidRDefault="004B1463" w:rsidP="00751EA6">
          <w:pPr>
            <w:jc w:val="center"/>
            <w:rPr>
              <w:rFonts w:ascii="Arial" w:hAnsi="Arial" w:cs="Arial"/>
            </w:rPr>
          </w:pPr>
        </w:p>
      </w:tc>
      <w:tc>
        <w:tcPr>
          <w:tcW w:w="851" w:type="dxa"/>
          <w:tcBorders>
            <w:top w:val="single" w:sz="6" w:space="0" w:color="auto"/>
          </w:tcBorders>
          <w:noWrap/>
          <w:tcMar>
            <w:left w:w="0" w:type="dxa"/>
            <w:right w:w="0" w:type="dxa"/>
          </w:tcMar>
          <w:vAlign w:val="center"/>
        </w:tcPr>
        <w:p w14:paraId="06051D70" w14:textId="77777777" w:rsidR="004B1463" w:rsidRPr="00751EA6" w:rsidRDefault="004B1463" w:rsidP="006137F8">
          <w:pPr>
            <w:jc w:val="center"/>
            <w:rPr>
              <w:rFonts w:ascii="Arial" w:hAnsi="Arial" w:cs="Arial"/>
            </w:rPr>
          </w:pPr>
        </w:p>
      </w:tc>
      <w:tc>
        <w:tcPr>
          <w:tcW w:w="599" w:type="dxa"/>
          <w:tcBorders>
            <w:top w:val="single" w:sz="6" w:space="0" w:color="auto"/>
          </w:tcBorders>
          <w:noWrap/>
          <w:tcMar>
            <w:left w:w="0" w:type="dxa"/>
            <w:right w:w="0" w:type="dxa"/>
          </w:tcMar>
          <w:vAlign w:val="center"/>
        </w:tcPr>
        <w:p w14:paraId="0D4713C7" w14:textId="77777777" w:rsidR="004B1463" w:rsidRPr="00751EA6" w:rsidRDefault="004B1463" w:rsidP="00751EA6">
          <w:pPr>
            <w:jc w:val="center"/>
            <w:rPr>
              <w:rFonts w:ascii="Arial" w:hAnsi="Arial" w:cs="Arial"/>
            </w:rPr>
          </w:pPr>
        </w:p>
      </w:tc>
      <w:tc>
        <w:tcPr>
          <w:tcW w:w="6501" w:type="dxa"/>
          <w:gridSpan w:val="4"/>
          <w:vMerge/>
          <w:noWrap/>
          <w:tcMar>
            <w:left w:w="0" w:type="dxa"/>
            <w:right w:w="0" w:type="dxa"/>
          </w:tcMar>
          <w:vAlign w:val="center"/>
        </w:tcPr>
        <w:p w14:paraId="7ACE74B5" w14:textId="77777777" w:rsidR="004B1463" w:rsidRPr="00751EA6" w:rsidRDefault="004B1463" w:rsidP="00751EA6">
          <w:pPr>
            <w:jc w:val="center"/>
            <w:rPr>
              <w:rFonts w:ascii="Arial" w:hAnsi="Arial" w:cs="Arial"/>
            </w:rPr>
          </w:pPr>
        </w:p>
      </w:tc>
    </w:tr>
    <w:tr w:rsidR="004B1463" w:rsidRPr="00751EA6" w14:paraId="2BB81343" w14:textId="77777777" w:rsidTr="003850C0">
      <w:trPr>
        <w:cantSplit/>
        <w:trHeight w:hRule="exact" w:val="284"/>
      </w:trPr>
      <w:tc>
        <w:tcPr>
          <w:tcW w:w="566" w:type="dxa"/>
          <w:tcBorders>
            <w:bottom w:val="single" w:sz="12" w:space="0" w:color="auto"/>
          </w:tcBorders>
          <w:noWrap/>
          <w:tcMar>
            <w:left w:w="0" w:type="dxa"/>
            <w:right w:w="0" w:type="dxa"/>
          </w:tcMar>
          <w:vAlign w:val="center"/>
        </w:tcPr>
        <w:p w14:paraId="51583CF6" w14:textId="77777777" w:rsidR="004B1463" w:rsidRPr="00751EA6" w:rsidRDefault="004B1463" w:rsidP="00751EA6">
          <w:pPr>
            <w:tabs>
              <w:tab w:val="center" w:pos="4677"/>
              <w:tab w:val="right" w:pos="9355"/>
            </w:tabs>
            <w:jc w:val="center"/>
            <w:rPr>
              <w:rFonts w:ascii="Arial" w:hAnsi="Arial"/>
              <w:b/>
              <w:i/>
              <w:spacing w:val="-20"/>
            </w:rPr>
          </w:pPr>
          <w:r w:rsidRPr="00751EA6">
            <w:rPr>
              <w:rFonts w:ascii="Arial" w:hAnsi="Arial"/>
              <w:b/>
              <w:i/>
              <w:spacing w:val="-20"/>
            </w:rPr>
            <w:t>Изм.</w:t>
          </w:r>
        </w:p>
      </w:tc>
      <w:tc>
        <w:tcPr>
          <w:tcW w:w="567" w:type="dxa"/>
          <w:tcBorders>
            <w:bottom w:val="single" w:sz="12" w:space="0" w:color="auto"/>
          </w:tcBorders>
          <w:noWrap/>
          <w:tcMar>
            <w:left w:w="0" w:type="dxa"/>
            <w:right w:w="0" w:type="dxa"/>
          </w:tcMar>
          <w:vAlign w:val="center"/>
        </w:tcPr>
        <w:p w14:paraId="412778F1" w14:textId="77777777" w:rsidR="004B1463" w:rsidRPr="00751EA6" w:rsidRDefault="004B1463" w:rsidP="00751EA6">
          <w:pPr>
            <w:tabs>
              <w:tab w:val="center" w:pos="4677"/>
              <w:tab w:val="right" w:pos="9355"/>
            </w:tabs>
            <w:jc w:val="center"/>
            <w:rPr>
              <w:rFonts w:ascii="Arial" w:hAnsi="Arial"/>
              <w:b/>
              <w:i/>
              <w:spacing w:val="-20"/>
            </w:rPr>
          </w:pPr>
          <w:r w:rsidRPr="00751EA6">
            <w:rPr>
              <w:rFonts w:ascii="Arial" w:hAnsi="Arial"/>
              <w:b/>
              <w:i/>
              <w:spacing w:val="-20"/>
            </w:rPr>
            <w:t>Кол.</w:t>
          </w:r>
        </w:p>
      </w:tc>
      <w:tc>
        <w:tcPr>
          <w:tcW w:w="603" w:type="dxa"/>
          <w:tcBorders>
            <w:bottom w:val="single" w:sz="12" w:space="0" w:color="auto"/>
          </w:tcBorders>
          <w:noWrap/>
          <w:tcMar>
            <w:left w:w="0" w:type="dxa"/>
            <w:right w:w="0" w:type="dxa"/>
          </w:tcMar>
          <w:vAlign w:val="center"/>
        </w:tcPr>
        <w:p w14:paraId="22578BA5" w14:textId="77777777" w:rsidR="004B1463" w:rsidRPr="00751EA6" w:rsidRDefault="004B1463" w:rsidP="00751EA6">
          <w:pPr>
            <w:tabs>
              <w:tab w:val="center" w:pos="4677"/>
              <w:tab w:val="right" w:pos="9355"/>
            </w:tabs>
            <w:jc w:val="center"/>
            <w:rPr>
              <w:rFonts w:ascii="Arial" w:hAnsi="Arial"/>
              <w:b/>
              <w:i/>
            </w:rPr>
          </w:pPr>
          <w:r w:rsidRPr="00751EA6">
            <w:rPr>
              <w:rFonts w:ascii="Arial" w:hAnsi="Arial"/>
              <w:b/>
              <w:i/>
              <w:spacing w:val="-20"/>
            </w:rPr>
            <w:t>Лис</w:t>
          </w:r>
          <w:r w:rsidRPr="00751EA6">
            <w:rPr>
              <w:rFonts w:ascii="Arial" w:hAnsi="Arial"/>
              <w:b/>
              <w:i/>
            </w:rPr>
            <w:t>т</w:t>
          </w:r>
        </w:p>
      </w:tc>
      <w:tc>
        <w:tcPr>
          <w:tcW w:w="631" w:type="dxa"/>
          <w:tcBorders>
            <w:bottom w:val="single" w:sz="12" w:space="0" w:color="auto"/>
          </w:tcBorders>
          <w:noWrap/>
          <w:tcMar>
            <w:left w:w="0" w:type="dxa"/>
            <w:right w:w="0" w:type="dxa"/>
          </w:tcMar>
          <w:vAlign w:val="center"/>
        </w:tcPr>
        <w:p w14:paraId="13950778" w14:textId="77777777" w:rsidR="004B1463" w:rsidRPr="00751EA6" w:rsidRDefault="004B1463" w:rsidP="00751EA6">
          <w:pPr>
            <w:tabs>
              <w:tab w:val="center" w:pos="4677"/>
              <w:tab w:val="right" w:pos="9355"/>
            </w:tabs>
            <w:jc w:val="center"/>
            <w:rPr>
              <w:rFonts w:ascii="Arial" w:hAnsi="Arial"/>
              <w:b/>
              <w:i/>
            </w:rPr>
          </w:pPr>
          <w:r w:rsidRPr="00751EA6">
            <w:rPr>
              <w:rFonts w:ascii="Arial" w:hAnsi="Arial"/>
              <w:b/>
              <w:i/>
              <w:spacing w:val="-20"/>
            </w:rPr>
            <w:t>№до</w:t>
          </w:r>
          <w:r w:rsidRPr="00751EA6">
            <w:rPr>
              <w:rFonts w:ascii="Arial" w:hAnsi="Arial"/>
              <w:b/>
              <w:i/>
            </w:rPr>
            <w:t>к</w:t>
          </w:r>
        </w:p>
      </w:tc>
      <w:tc>
        <w:tcPr>
          <w:tcW w:w="851" w:type="dxa"/>
          <w:tcBorders>
            <w:bottom w:val="single" w:sz="12" w:space="0" w:color="auto"/>
          </w:tcBorders>
          <w:noWrap/>
          <w:tcMar>
            <w:left w:w="0" w:type="dxa"/>
            <w:right w:w="0" w:type="dxa"/>
          </w:tcMar>
          <w:vAlign w:val="center"/>
        </w:tcPr>
        <w:p w14:paraId="574C47DB" w14:textId="77777777" w:rsidR="004B1463" w:rsidRPr="00751EA6" w:rsidRDefault="004B1463" w:rsidP="006137F8">
          <w:pPr>
            <w:jc w:val="center"/>
            <w:rPr>
              <w:rFonts w:ascii="Arial" w:hAnsi="Arial" w:cs="Arial"/>
            </w:rPr>
          </w:pPr>
          <w:r w:rsidRPr="00751EA6">
            <w:rPr>
              <w:rFonts w:ascii="Arial" w:hAnsi="Arial"/>
              <w:b/>
              <w:i/>
              <w:spacing w:val="-20"/>
            </w:rPr>
            <w:t>Подпись</w:t>
          </w:r>
        </w:p>
      </w:tc>
      <w:tc>
        <w:tcPr>
          <w:tcW w:w="599" w:type="dxa"/>
          <w:tcBorders>
            <w:bottom w:val="single" w:sz="12" w:space="0" w:color="auto"/>
          </w:tcBorders>
          <w:noWrap/>
          <w:tcMar>
            <w:left w:w="0" w:type="dxa"/>
            <w:right w:w="0" w:type="dxa"/>
          </w:tcMar>
          <w:vAlign w:val="center"/>
        </w:tcPr>
        <w:p w14:paraId="246D7E6B" w14:textId="77777777" w:rsidR="004B1463" w:rsidRPr="00751EA6" w:rsidRDefault="004B1463" w:rsidP="00751EA6">
          <w:pPr>
            <w:jc w:val="center"/>
            <w:rPr>
              <w:rFonts w:ascii="Arial" w:hAnsi="Arial" w:cs="Arial"/>
            </w:rPr>
          </w:pPr>
          <w:r w:rsidRPr="00751EA6">
            <w:rPr>
              <w:rFonts w:ascii="Arial" w:hAnsi="Arial"/>
              <w:b/>
              <w:i/>
              <w:spacing w:val="-20"/>
            </w:rPr>
            <w:t>Дат</w:t>
          </w:r>
          <w:r w:rsidRPr="00751EA6">
            <w:rPr>
              <w:rFonts w:ascii="Arial" w:hAnsi="Arial"/>
              <w:b/>
              <w:i/>
            </w:rPr>
            <w:t>а</w:t>
          </w:r>
        </w:p>
      </w:tc>
      <w:tc>
        <w:tcPr>
          <w:tcW w:w="6501" w:type="dxa"/>
          <w:gridSpan w:val="4"/>
          <w:vMerge/>
          <w:noWrap/>
          <w:tcMar>
            <w:left w:w="0" w:type="dxa"/>
            <w:right w:w="0" w:type="dxa"/>
          </w:tcMar>
          <w:vAlign w:val="center"/>
        </w:tcPr>
        <w:p w14:paraId="17978AE4" w14:textId="77777777" w:rsidR="004B1463" w:rsidRPr="00751EA6" w:rsidRDefault="004B1463" w:rsidP="00751EA6">
          <w:pPr>
            <w:jc w:val="center"/>
            <w:rPr>
              <w:rFonts w:ascii="Arial" w:hAnsi="Arial" w:cs="Arial"/>
            </w:rPr>
          </w:pPr>
        </w:p>
      </w:tc>
    </w:tr>
    <w:tr w:rsidR="004B1463" w:rsidRPr="00751EA6" w14:paraId="5337DF0A" w14:textId="77777777" w:rsidTr="003850C0">
      <w:trPr>
        <w:cantSplit/>
        <w:trHeight w:hRule="exact" w:val="284"/>
      </w:trPr>
      <w:tc>
        <w:tcPr>
          <w:tcW w:w="1133" w:type="dxa"/>
          <w:gridSpan w:val="2"/>
          <w:tcBorders>
            <w:bottom w:val="single" w:sz="6" w:space="0" w:color="auto"/>
          </w:tcBorders>
          <w:noWrap/>
          <w:tcMar>
            <w:left w:w="0" w:type="dxa"/>
            <w:right w:w="0" w:type="dxa"/>
          </w:tcMar>
          <w:vAlign w:val="center"/>
        </w:tcPr>
        <w:p w14:paraId="4FC7C14A" w14:textId="77777777" w:rsidR="004B1463" w:rsidRPr="00751EA6" w:rsidRDefault="004B1463" w:rsidP="003850C0">
          <w:pPr>
            <w:rPr>
              <w:rFonts w:ascii="Arial" w:hAnsi="Arial" w:cs="Arial"/>
            </w:rPr>
          </w:pPr>
          <w:r w:rsidRPr="00751EA6">
            <w:rPr>
              <w:rFonts w:ascii="Arial" w:hAnsi="Arial"/>
              <w:b/>
              <w:i/>
              <w:spacing w:val="-20"/>
            </w:rPr>
            <w:t>ГИП</w:t>
          </w:r>
        </w:p>
      </w:tc>
      <w:tc>
        <w:tcPr>
          <w:tcW w:w="1234" w:type="dxa"/>
          <w:gridSpan w:val="2"/>
          <w:tcBorders>
            <w:bottom w:val="single" w:sz="6" w:space="0" w:color="auto"/>
          </w:tcBorders>
          <w:noWrap/>
          <w:tcMar>
            <w:left w:w="0" w:type="dxa"/>
            <w:right w:w="0" w:type="dxa"/>
          </w:tcMar>
          <w:vAlign w:val="center"/>
        </w:tcPr>
        <w:p w14:paraId="3D4F0674" w14:textId="6F9D4AC2" w:rsidR="004B1463" w:rsidRPr="006137F8" w:rsidRDefault="004B1463" w:rsidP="003850C0">
          <w:pPr>
            <w:rPr>
              <w:rFonts w:ascii="Arial" w:hAnsi="Arial" w:cs="Arial"/>
              <w:b/>
              <w:i/>
            </w:rPr>
          </w:pPr>
          <w:proofErr w:type="spellStart"/>
          <w:r>
            <w:rPr>
              <w:rFonts w:ascii="Arial" w:hAnsi="Arial" w:cs="Arial"/>
              <w:b/>
              <w:i/>
            </w:rPr>
            <w:t>Жалыбин</w:t>
          </w:r>
          <w:proofErr w:type="spellEnd"/>
        </w:p>
      </w:tc>
      <w:tc>
        <w:tcPr>
          <w:tcW w:w="851" w:type="dxa"/>
          <w:tcBorders>
            <w:bottom w:val="single" w:sz="6" w:space="0" w:color="auto"/>
          </w:tcBorders>
          <w:noWrap/>
          <w:tcMar>
            <w:left w:w="0" w:type="dxa"/>
            <w:right w:w="0" w:type="dxa"/>
          </w:tcMar>
          <w:vAlign w:val="center"/>
        </w:tcPr>
        <w:p w14:paraId="1BB7706D" w14:textId="5C2355CA" w:rsidR="004B1463" w:rsidRPr="006137F8" w:rsidRDefault="004B1463" w:rsidP="003850C0">
          <w:pPr>
            <w:jc w:val="center"/>
            <w:rPr>
              <w:rFonts w:ascii="Arial" w:hAnsi="Arial" w:cs="Arial"/>
              <w:b/>
              <w:i/>
            </w:rPr>
          </w:pPr>
          <w:r>
            <w:rPr>
              <w:rFonts w:ascii="Arial" w:hAnsi="Arial" w:cs="Arial"/>
              <w:b/>
              <w:i/>
              <w:noProof/>
            </w:rPr>
            <w:drawing>
              <wp:inline distT="0" distB="0" distL="0" distR="0" wp14:anchorId="246BA363" wp14:editId="5755981E">
                <wp:extent cx="524510" cy="152400"/>
                <wp:effectExtent l="0" t="0" r="8890" b="0"/>
                <wp:docPr id="7" name="Рисунок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4510" cy="1524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9" w:type="dxa"/>
          <w:tcBorders>
            <w:bottom w:val="single" w:sz="6" w:space="0" w:color="auto"/>
          </w:tcBorders>
          <w:noWrap/>
          <w:tcMar>
            <w:left w:w="0" w:type="dxa"/>
            <w:right w:w="0" w:type="dxa"/>
          </w:tcMar>
          <w:vAlign w:val="center"/>
        </w:tcPr>
        <w:p w14:paraId="6760C8BB" w14:textId="0F57C2CF" w:rsidR="004B1463" w:rsidRPr="00311275" w:rsidRDefault="004B1463" w:rsidP="003850C0">
          <w:pPr>
            <w:rPr>
              <w:rFonts w:ascii="Arial" w:hAnsi="Arial" w:cs="Arial"/>
              <w:b/>
              <w:i/>
            </w:rPr>
          </w:pPr>
          <w:r>
            <w:rPr>
              <w:b/>
              <w:i/>
              <w:w w:val="80"/>
              <w:sz w:val="18"/>
              <w:szCs w:val="18"/>
            </w:rPr>
            <w:t>30</w:t>
          </w:r>
          <w:r w:rsidRPr="00601377">
            <w:rPr>
              <w:b/>
              <w:i/>
              <w:w w:val="80"/>
              <w:sz w:val="18"/>
              <w:szCs w:val="18"/>
              <w:lang w:val="en-US"/>
            </w:rPr>
            <w:t>.0</w:t>
          </w:r>
          <w:r>
            <w:rPr>
              <w:b/>
              <w:i/>
              <w:w w:val="80"/>
              <w:sz w:val="18"/>
              <w:szCs w:val="18"/>
            </w:rPr>
            <w:t>3</w:t>
          </w:r>
          <w:r w:rsidRPr="00601377">
            <w:rPr>
              <w:b/>
              <w:i/>
              <w:w w:val="80"/>
              <w:sz w:val="18"/>
              <w:szCs w:val="18"/>
              <w:lang w:val="en-US"/>
            </w:rPr>
            <w:t>.2</w:t>
          </w:r>
          <w:r>
            <w:rPr>
              <w:b/>
              <w:i/>
              <w:w w:val="80"/>
              <w:sz w:val="18"/>
              <w:szCs w:val="18"/>
            </w:rPr>
            <w:t>2</w:t>
          </w:r>
        </w:p>
      </w:tc>
      <w:tc>
        <w:tcPr>
          <w:tcW w:w="3604" w:type="dxa"/>
          <w:vMerge w:val="restart"/>
          <w:noWrap/>
          <w:tcMar>
            <w:left w:w="0" w:type="dxa"/>
            <w:right w:w="0" w:type="dxa"/>
          </w:tcMar>
          <w:vAlign w:val="center"/>
        </w:tcPr>
        <w:p w14:paraId="0701A48D" w14:textId="77777777" w:rsidR="004B1463" w:rsidRPr="00751EA6" w:rsidRDefault="004B1463" w:rsidP="003850C0">
          <w:pPr>
            <w:jc w:val="center"/>
            <w:rPr>
              <w:rFonts w:ascii="Arial" w:hAnsi="Arial" w:cs="Arial"/>
              <w:b/>
              <w:i/>
              <w:sz w:val="36"/>
              <w:szCs w:val="36"/>
            </w:rPr>
          </w:pPr>
          <w:r>
            <w:rPr>
              <w:rFonts w:ascii="Arial" w:hAnsi="Arial" w:cs="Arial"/>
              <w:b/>
              <w:i/>
              <w:sz w:val="36"/>
              <w:szCs w:val="36"/>
            </w:rPr>
            <w:t>Общая п</w:t>
          </w:r>
          <w:r w:rsidRPr="00962D71">
            <w:rPr>
              <w:rFonts w:ascii="Arial" w:hAnsi="Arial" w:cs="Arial"/>
              <w:b/>
              <w:i/>
              <w:sz w:val="36"/>
              <w:szCs w:val="36"/>
            </w:rPr>
            <w:t>ояснительная записка</w:t>
          </w:r>
        </w:p>
      </w:tc>
      <w:tc>
        <w:tcPr>
          <w:tcW w:w="851" w:type="dxa"/>
          <w:noWrap/>
          <w:tcMar>
            <w:left w:w="0" w:type="dxa"/>
            <w:right w:w="0" w:type="dxa"/>
          </w:tcMar>
          <w:vAlign w:val="center"/>
        </w:tcPr>
        <w:p w14:paraId="651256F0" w14:textId="77777777" w:rsidR="004B1463" w:rsidRPr="00751EA6" w:rsidRDefault="004B1463" w:rsidP="003850C0">
          <w:pPr>
            <w:jc w:val="center"/>
            <w:rPr>
              <w:rFonts w:ascii="Arial" w:hAnsi="Arial" w:cs="Arial"/>
            </w:rPr>
          </w:pPr>
          <w:r w:rsidRPr="00751EA6">
            <w:rPr>
              <w:rFonts w:ascii="Arial" w:hAnsi="Arial"/>
              <w:b/>
              <w:i/>
            </w:rPr>
            <w:t>Стадия</w:t>
          </w:r>
        </w:p>
      </w:tc>
      <w:tc>
        <w:tcPr>
          <w:tcW w:w="851" w:type="dxa"/>
          <w:noWrap/>
          <w:tcMar>
            <w:left w:w="0" w:type="dxa"/>
            <w:right w:w="0" w:type="dxa"/>
          </w:tcMar>
          <w:vAlign w:val="center"/>
        </w:tcPr>
        <w:p w14:paraId="0B9E2B5A" w14:textId="77777777" w:rsidR="004B1463" w:rsidRPr="00751EA6" w:rsidRDefault="004B1463" w:rsidP="003850C0">
          <w:pPr>
            <w:jc w:val="center"/>
            <w:rPr>
              <w:rFonts w:ascii="Arial" w:hAnsi="Arial" w:cs="Arial"/>
            </w:rPr>
          </w:pPr>
          <w:r w:rsidRPr="00751EA6">
            <w:rPr>
              <w:rFonts w:ascii="Arial" w:hAnsi="Arial"/>
              <w:b/>
              <w:i/>
            </w:rPr>
            <w:t>Лист</w:t>
          </w:r>
        </w:p>
      </w:tc>
      <w:tc>
        <w:tcPr>
          <w:tcW w:w="1195" w:type="dxa"/>
          <w:noWrap/>
          <w:tcMar>
            <w:left w:w="0" w:type="dxa"/>
            <w:right w:w="0" w:type="dxa"/>
          </w:tcMar>
          <w:vAlign w:val="center"/>
        </w:tcPr>
        <w:p w14:paraId="4DF1E054" w14:textId="77777777" w:rsidR="004B1463" w:rsidRPr="00751EA6" w:rsidRDefault="004B1463" w:rsidP="003850C0">
          <w:pPr>
            <w:jc w:val="center"/>
            <w:rPr>
              <w:rFonts w:ascii="Arial" w:hAnsi="Arial" w:cs="Arial"/>
            </w:rPr>
          </w:pPr>
          <w:r w:rsidRPr="00751EA6">
            <w:rPr>
              <w:rFonts w:ascii="Arial" w:hAnsi="Arial"/>
              <w:b/>
              <w:i/>
            </w:rPr>
            <w:t>Листов</w:t>
          </w:r>
        </w:p>
      </w:tc>
    </w:tr>
    <w:tr w:rsidR="004B1463" w:rsidRPr="00751EA6" w14:paraId="6386A64A" w14:textId="77777777" w:rsidTr="00311275">
      <w:trPr>
        <w:cantSplit/>
        <w:trHeight w:hRule="exact" w:val="284"/>
      </w:trPr>
      <w:tc>
        <w:tcPr>
          <w:tcW w:w="1133" w:type="dxa"/>
          <w:gridSpan w:val="2"/>
          <w:tcBorders>
            <w:top w:val="single" w:sz="6" w:space="0" w:color="auto"/>
            <w:bottom w:val="single" w:sz="6" w:space="0" w:color="auto"/>
          </w:tcBorders>
          <w:noWrap/>
          <w:tcMar>
            <w:left w:w="0" w:type="dxa"/>
            <w:right w:w="0" w:type="dxa"/>
          </w:tcMar>
          <w:vAlign w:val="center"/>
        </w:tcPr>
        <w:p w14:paraId="21746B62" w14:textId="77777777" w:rsidR="004B1463" w:rsidRPr="00751EA6" w:rsidRDefault="004B1463" w:rsidP="00311275">
          <w:pPr>
            <w:tabs>
              <w:tab w:val="center" w:pos="4677"/>
              <w:tab w:val="right" w:pos="9355"/>
            </w:tabs>
            <w:rPr>
              <w:rFonts w:ascii="Arial" w:hAnsi="Arial"/>
              <w:b/>
              <w:i/>
              <w:spacing w:val="-20"/>
            </w:rPr>
          </w:pPr>
          <w:r w:rsidRPr="00751EA6">
            <w:rPr>
              <w:rFonts w:ascii="Arial" w:hAnsi="Arial"/>
              <w:b/>
              <w:i/>
              <w:spacing w:val="-20"/>
            </w:rPr>
            <w:t>Нач. отд.</w:t>
          </w:r>
        </w:p>
      </w:tc>
      <w:tc>
        <w:tcPr>
          <w:tcW w:w="1234" w:type="dxa"/>
          <w:gridSpan w:val="2"/>
          <w:tcBorders>
            <w:top w:val="single" w:sz="6" w:space="0" w:color="auto"/>
            <w:bottom w:val="single" w:sz="6" w:space="0" w:color="auto"/>
          </w:tcBorders>
          <w:noWrap/>
          <w:tcMar>
            <w:left w:w="0" w:type="dxa"/>
            <w:right w:w="0" w:type="dxa"/>
          </w:tcMar>
          <w:vAlign w:val="center"/>
        </w:tcPr>
        <w:p w14:paraId="0A4865E6" w14:textId="77777777" w:rsidR="004B1463" w:rsidRPr="006137F8" w:rsidRDefault="004B1463" w:rsidP="00311275">
          <w:pPr>
            <w:rPr>
              <w:rFonts w:ascii="Arial" w:hAnsi="Arial" w:cs="Arial"/>
              <w:b/>
              <w:i/>
            </w:rPr>
          </w:pPr>
          <w:proofErr w:type="spellStart"/>
          <w:r w:rsidRPr="006137F8">
            <w:rPr>
              <w:rFonts w:ascii="Arial" w:hAnsi="Arial" w:cs="Arial"/>
              <w:b/>
              <w:i/>
            </w:rPr>
            <w:t>Жалыбин</w:t>
          </w:r>
          <w:proofErr w:type="spellEnd"/>
        </w:p>
      </w:tc>
      <w:tc>
        <w:tcPr>
          <w:tcW w:w="851" w:type="dxa"/>
          <w:tcBorders>
            <w:top w:val="single" w:sz="6" w:space="0" w:color="auto"/>
            <w:bottom w:val="single" w:sz="6" w:space="0" w:color="auto"/>
          </w:tcBorders>
          <w:noWrap/>
          <w:tcMar>
            <w:left w:w="0" w:type="dxa"/>
            <w:right w:w="0" w:type="dxa"/>
          </w:tcMar>
          <w:vAlign w:val="center"/>
        </w:tcPr>
        <w:p w14:paraId="1679CD1F" w14:textId="77777777" w:rsidR="004B1463" w:rsidRPr="006137F8" w:rsidRDefault="004B1463" w:rsidP="00311275">
          <w:pPr>
            <w:jc w:val="center"/>
            <w:rPr>
              <w:rFonts w:ascii="Arial" w:hAnsi="Arial" w:cs="Arial"/>
              <w:b/>
              <w:i/>
            </w:rPr>
          </w:pPr>
          <w:r w:rsidRPr="006137F8">
            <w:rPr>
              <w:rFonts w:ascii="Arial" w:hAnsi="Arial" w:cs="Arial"/>
              <w:b/>
              <w:i/>
              <w:noProof/>
            </w:rPr>
            <w:drawing>
              <wp:inline distT="0" distB="0" distL="0" distR="0" wp14:anchorId="255C10B8" wp14:editId="09B9A798">
                <wp:extent cx="521335" cy="152400"/>
                <wp:effectExtent l="0" t="0" r="0" b="0"/>
                <wp:docPr id="14" name="Рисунок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Жалыбин.bmp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1335" cy="152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9" w:type="dxa"/>
          <w:tcBorders>
            <w:top w:val="single" w:sz="6" w:space="0" w:color="auto"/>
            <w:bottom w:val="single" w:sz="6" w:space="0" w:color="auto"/>
          </w:tcBorders>
          <w:noWrap/>
          <w:tcMar>
            <w:left w:w="0" w:type="dxa"/>
            <w:right w:w="0" w:type="dxa"/>
          </w:tcMar>
        </w:tcPr>
        <w:p w14:paraId="59BEEA50" w14:textId="0B86CCF6" w:rsidR="004B1463" w:rsidRPr="006137F8" w:rsidRDefault="004B1463" w:rsidP="00311275">
          <w:pPr>
            <w:rPr>
              <w:rFonts w:ascii="Arial" w:hAnsi="Arial" w:cs="Arial"/>
              <w:b/>
              <w:i/>
            </w:rPr>
          </w:pPr>
          <w:r w:rsidRPr="00AC2B3C">
            <w:rPr>
              <w:b/>
              <w:i/>
              <w:w w:val="80"/>
              <w:sz w:val="18"/>
              <w:szCs w:val="18"/>
            </w:rPr>
            <w:t>30</w:t>
          </w:r>
          <w:r w:rsidRPr="00AC2B3C">
            <w:rPr>
              <w:b/>
              <w:i/>
              <w:w w:val="80"/>
              <w:sz w:val="18"/>
              <w:szCs w:val="18"/>
              <w:lang w:val="en-US"/>
            </w:rPr>
            <w:t>.0</w:t>
          </w:r>
          <w:r w:rsidRPr="00AC2B3C">
            <w:rPr>
              <w:b/>
              <w:i/>
              <w:w w:val="80"/>
              <w:sz w:val="18"/>
              <w:szCs w:val="18"/>
            </w:rPr>
            <w:t>3</w:t>
          </w:r>
          <w:r w:rsidRPr="00AC2B3C">
            <w:rPr>
              <w:b/>
              <w:i/>
              <w:w w:val="80"/>
              <w:sz w:val="18"/>
              <w:szCs w:val="18"/>
              <w:lang w:val="en-US"/>
            </w:rPr>
            <w:t>.2</w:t>
          </w:r>
          <w:r w:rsidRPr="00AC2B3C">
            <w:rPr>
              <w:b/>
              <w:i/>
              <w:w w:val="80"/>
              <w:sz w:val="18"/>
              <w:szCs w:val="18"/>
            </w:rPr>
            <w:t>2</w:t>
          </w:r>
        </w:p>
      </w:tc>
      <w:tc>
        <w:tcPr>
          <w:tcW w:w="3604" w:type="dxa"/>
          <w:vMerge/>
          <w:noWrap/>
          <w:tcMar>
            <w:left w:w="0" w:type="dxa"/>
            <w:right w:w="0" w:type="dxa"/>
          </w:tcMar>
          <w:vAlign w:val="center"/>
        </w:tcPr>
        <w:p w14:paraId="0C2FE6EB" w14:textId="77777777" w:rsidR="004B1463" w:rsidRPr="00751EA6" w:rsidRDefault="004B1463" w:rsidP="00311275">
          <w:pPr>
            <w:jc w:val="center"/>
            <w:rPr>
              <w:rFonts w:ascii="Arial" w:hAnsi="Arial" w:cs="Arial"/>
            </w:rPr>
          </w:pPr>
        </w:p>
      </w:tc>
      <w:tc>
        <w:tcPr>
          <w:tcW w:w="851" w:type="dxa"/>
          <w:noWrap/>
          <w:tcMar>
            <w:left w:w="0" w:type="dxa"/>
            <w:right w:w="0" w:type="dxa"/>
          </w:tcMar>
          <w:vAlign w:val="center"/>
        </w:tcPr>
        <w:p w14:paraId="24BA6F68" w14:textId="2B16BDEF" w:rsidR="004B1463" w:rsidRPr="00751EA6" w:rsidRDefault="004B1463" w:rsidP="00311275">
          <w:pPr>
            <w:jc w:val="center"/>
            <w:rPr>
              <w:rFonts w:ascii="Arial" w:hAnsi="Arial" w:cs="Arial"/>
              <w:b/>
              <w:i/>
            </w:rPr>
          </w:pPr>
          <w:r>
            <w:rPr>
              <w:rFonts w:ascii="Arial" w:hAnsi="Arial" w:cs="Arial"/>
              <w:b/>
              <w:i/>
            </w:rPr>
            <w:t>РП</w:t>
          </w:r>
        </w:p>
      </w:tc>
      <w:tc>
        <w:tcPr>
          <w:tcW w:w="851" w:type="dxa"/>
          <w:noWrap/>
          <w:tcMar>
            <w:left w:w="0" w:type="dxa"/>
            <w:right w:w="0" w:type="dxa"/>
          </w:tcMar>
          <w:vAlign w:val="center"/>
        </w:tcPr>
        <w:p w14:paraId="1F50BECD" w14:textId="77777777" w:rsidR="004B1463" w:rsidRPr="00751EA6" w:rsidRDefault="004B1463" w:rsidP="00311275">
          <w:pPr>
            <w:jc w:val="center"/>
            <w:rPr>
              <w:rFonts w:ascii="Arial" w:hAnsi="Arial" w:cs="Arial"/>
              <w:b/>
              <w:i/>
            </w:rPr>
          </w:pPr>
          <w:r w:rsidRPr="00751EA6">
            <w:rPr>
              <w:rFonts w:ascii="Arial" w:hAnsi="Arial" w:cs="Arial"/>
              <w:b/>
              <w:i/>
            </w:rPr>
            <w:fldChar w:fldCharType="begin"/>
          </w:r>
          <w:r w:rsidRPr="00751EA6">
            <w:rPr>
              <w:rFonts w:ascii="Arial" w:hAnsi="Arial" w:cs="Arial"/>
              <w:b/>
              <w:i/>
            </w:rPr>
            <w:instrText xml:space="preserve"> PAGE </w:instrText>
          </w:r>
          <w:r w:rsidRPr="00751EA6">
            <w:rPr>
              <w:rFonts w:ascii="Arial" w:hAnsi="Arial" w:cs="Arial"/>
              <w:b/>
              <w:i/>
            </w:rPr>
            <w:fldChar w:fldCharType="separate"/>
          </w:r>
          <w:r>
            <w:rPr>
              <w:rFonts w:ascii="Arial" w:hAnsi="Arial" w:cs="Arial"/>
              <w:b/>
              <w:i/>
              <w:noProof/>
            </w:rPr>
            <w:t>1</w:t>
          </w:r>
          <w:r w:rsidRPr="00751EA6">
            <w:rPr>
              <w:rFonts w:ascii="Arial" w:hAnsi="Arial" w:cs="Arial"/>
              <w:b/>
              <w:i/>
            </w:rPr>
            <w:fldChar w:fldCharType="end"/>
          </w:r>
        </w:p>
      </w:tc>
      <w:tc>
        <w:tcPr>
          <w:tcW w:w="1195" w:type="dxa"/>
          <w:noWrap/>
          <w:tcMar>
            <w:left w:w="0" w:type="dxa"/>
            <w:right w:w="0" w:type="dxa"/>
          </w:tcMar>
          <w:vAlign w:val="center"/>
        </w:tcPr>
        <w:p w14:paraId="77B48607" w14:textId="77777777" w:rsidR="004B1463" w:rsidRPr="00751EA6" w:rsidRDefault="004B1463" w:rsidP="00311275">
          <w:pPr>
            <w:jc w:val="center"/>
            <w:rPr>
              <w:rFonts w:ascii="Arial" w:hAnsi="Arial" w:cs="Arial"/>
              <w:b/>
              <w:i/>
            </w:rPr>
          </w:pPr>
          <w:r>
            <w:rPr>
              <w:rFonts w:ascii="Arial" w:hAnsi="Arial" w:cs="Arial"/>
              <w:b/>
              <w:i/>
            </w:rPr>
            <w:fldChar w:fldCharType="begin"/>
          </w:r>
          <w:r>
            <w:rPr>
              <w:rFonts w:ascii="Arial" w:hAnsi="Arial" w:cs="Arial"/>
              <w:b/>
              <w:i/>
            </w:rPr>
            <w:instrText xml:space="preserve"> NUMPAGES   \* MERGEFORMAT </w:instrText>
          </w:r>
          <w:r>
            <w:rPr>
              <w:rFonts w:ascii="Arial" w:hAnsi="Arial" w:cs="Arial"/>
              <w:b/>
              <w:i/>
            </w:rPr>
            <w:fldChar w:fldCharType="separate"/>
          </w:r>
          <w:r>
            <w:rPr>
              <w:rFonts w:ascii="Arial" w:hAnsi="Arial" w:cs="Arial"/>
              <w:b/>
              <w:i/>
              <w:noProof/>
            </w:rPr>
            <w:t>10</w:t>
          </w:r>
          <w:r>
            <w:rPr>
              <w:rFonts w:ascii="Arial" w:hAnsi="Arial" w:cs="Arial"/>
              <w:b/>
              <w:i/>
            </w:rPr>
            <w:fldChar w:fldCharType="end"/>
          </w:r>
        </w:p>
      </w:tc>
    </w:tr>
    <w:tr w:rsidR="004B1463" w:rsidRPr="00751EA6" w14:paraId="7890885F" w14:textId="77777777" w:rsidTr="00311275">
      <w:trPr>
        <w:cantSplit/>
        <w:trHeight w:hRule="exact" w:val="284"/>
      </w:trPr>
      <w:tc>
        <w:tcPr>
          <w:tcW w:w="1133" w:type="dxa"/>
          <w:gridSpan w:val="2"/>
          <w:tcBorders>
            <w:top w:val="single" w:sz="6" w:space="0" w:color="auto"/>
            <w:bottom w:val="single" w:sz="6" w:space="0" w:color="auto"/>
          </w:tcBorders>
          <w:noWrap/>
          <w:tcMar>
            <w:left w:w="0" w:type="dxa"/>
            <w:right w:w="0" w:type="dxa"/>
          </w:tcMar>
          <w:vAlign w:val="center"/>
        </w:tcPr>
        <w:p w14:paraId="3FA64684" w14:textId="77777777" w:rsidR="004B1463" w:rsidRPr="00751EA6" w:rsidRDefault="004B1463" w:rsidP="00311275">
          <w:pPr>
            <w:tabs>
              <w:tab w:val="center" w:pos="4677"/>
              <w:tab w:val="right" w:pos="9355"/>
            </w:tabs>
            <w:rPr>
              <w:rFonts w:ascii="Arial" w:hAnsi="Arial"/>
              <w:b/>
              <w:i/>
              <w:spacing w:val="-20"/>
            </w:rPr>
          </w:pPr>
          <w:r w:rsidRPr="00751EA6">
            <w:rPr>
              <w:rFonts w:ascii="Arial" w:hAnsi="Arial"/>
              <w:b/>
              <w:i/>
              <w:spacing w:val="-20"/>
            </w:rPr>
            <w:t>Н-контр.</w:t>
          </w:r>
        </w:p>
      </w:tc>
      <w:tc>
        <w:tcPr>
          <w:tcW w:w="1234" w:type="dxa"/>
          <w:gridSpan w:val="2"/>
          <w:tcBorders>
            <w:top w:val="single" w:sz="6" w:space="0" w:color="auto"/>
            <w:bottom w:val="single" w:sz="6" w:space="0" w:color="auto"/>
          </w:tcBorders>
          <w:noWrap/>
          <w:tcMar>
            <w:left w:w="0" w:type="dxa"/>
            <w:right w:w="0" w:type="dxa"/>
          </w:tcMar>
          <w:vAlign w:val="center"/>
        </w:tcPr>
        <w:p w14:paraId="68EC036D" w14:textId="6CB46C0B" w:rsidR="004B1463" w:rsidRPr="006137F8" w:rsidRDefault="004B1463" w:rsidP="00311275">
          <w:pPr>
            <w:rPr>
              <w:rFonts w:ascii="Arial" w:hAnsi="Arial" w:cs="Arial"/>
              <w:b/>
              <w:i/>
            </w:rPr>
          </w:pPr>
          <w:r w:rsidRPr="00AF3837">
            <w:rPr>
              <w:rFonts w:ascii="Arial" w:hAnsi="Arial" w:cs="Arial"/>
              <w:b/>
              <w:i/>
              <w:sz w:val="18"/>
              <w:szCs w:val="18"/>
            </w:rPr>
            <w:t>Шаповалов</w:t>
          </w:r>
          <w:r>
            <w:rPr>
              <w:rFonts w:ascii="Arial" w:hAnsi="Arial" w:cs="Arial"/>
              <w:b/>
              <w:i/>
            </w:rPr>
            <w:t>а</w:t>
          </w:r>
        </w:p>
      </w:tc>
      <w:tc>
        <w:tcPr>
          <w:tcW w:w="851" w:type="dxa"/>
          <w:tcBorders>
            <w:top w:val="single" w:sz="6" w:space="0" w:color="auto"/>
            <w:bottom w:val="single" w:sz="6" w:space="0" w:color="auto"/>
          </w:tcBorders>
          <w:noWrap/>
          <w:tcMar>
            <w:left w:w="0" w:type="dxa"/>
            <w:right w:w="0" w:type="dxa"/>
          </w:tcMar>
          <w:vAlign w:val="center"/>
        </w:tcPr>
        <w:p w14:paraId="414C65C2" w14:textId="4667E75D" w:rsidR="004B1463" w:rsidRPr="006137F8" w:rsidRDefault="004B1463" w:rsidP="00311275">
          <w:pPr>
            <w:jc w:val="center"/>
            <w:rPr>
              <w:rFonts w:ascii="Arial" w:hAnsi="Arial" w:cs="Arial"/>
              <w:b/>
              <w:i/>
            </w:rPr>
          </w:pPr>
          <w:r>
            <w:rPr>
              <w:rFonts w:ascii="Arial" w:hAnsi="Arial" w:cs="Arial"/>
              <w:b/>
              <w:i/>
              <w:noProof/>
            </w:rPr>
            <w:drawing>
              <wp:inline distT="0" distB="0" distL="0" distR="0" wp14:anchorId="7DFF068D" wp14:editId="325F2CE4">
                <wp:extent cx="335280" cy="194945"/>
                <wp:effectExtent l="0" t="0" r="7620" b="0"/>
                <wp:docPr id="5" name="Рисунок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35280" cy="1949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9" w:type="dxa"/>
          <w:tcBorders>
            <w:top w:val="single" w:sz="6" w:space="0" w:color="auto"/>
            <w:bottom w:val="single" w:sz="6" w:space="0" w:color="auto"/>
          </w:tcBorders>
          <w:noWrap/>
          <w:tcMar>
            <w:left w:w="0" w:type="dxa"/>
            <w:right w:w="0" w:type="dxa"/>
          </w:tcMar>
        </w:tcPr>
        <w:p w14:paraId="2AE8924E" w14:textId="1ED53710" w:rsidR="004B1463" w:rsidRPr="006137F8" w:rsidRDefault="004B1463" w:rsidP="00311275">
          <w:pPr>
            <w:rPr>
              <w:rFonts w:ascii="Arial" w:hAnsi="Arial" w:cs="Arial"/>
              <w:b/>
              <w:i/>
            </w:rPr>
          </w:pPr>
          <w:r w:rsidRPr="00AC2B3C">
            <w:rPr>
              <w:b/>
              <w:i/>
              <w:w w:val="80"/>
              <w:sz w:val="18"/>
              <w:szCs w:val="18"/>
            </w:rPr>
            <w:t>30</w:t>
          </w:r>
          <w:r w:rsidRPr="00AC2B3C">
            <w:rPr>
              <w:b/>
              <w:i/>
              <w:w w:val="80"/>
              <w:sz w:val="18"/>
              <w:szCs w:val="18"/>
              <w:lang w:val="en-US"/>
            </w:rPr>
            <w:t>.0</w:t>
          </w:r>
          <w:r w:rsidRPr="00AC2B3C">
            <w:rPr>
              <w:b/>
              <w:i/>
              <w:w w:val="80"/>
              <w:sz w:val="18"/>
              <w:szCs w:val="18"/>
            </w:rPr>
            <w:t>3</w:t>
          </w:r>
          <w:r w:rsidRPr="00AC2B3C">
            <w:rPr>
              <w:b/>
              <w:i/>
              <w:w w:val="80"/>
              <w:sz w:val="18"/>
              <w:szCs w:val="18"/>
              <w:lang w:val="en-US"/>
            </w:rPr>
            <w:t>.2</w:t>
          </w:r>
          <w:r w:rsidRPr="00AC2B3C">
            <w:rPr>
              <w:b/>
              <w:i/>
              <w:w w:val="80"/>
              <w:sz w:val="18"/>
              <w:szCs w:val="18"/>
            </w:rPr>
            <w:t>2</w:t>
          </w:r>
        </w:p>
      </w:tc>
      <w:tc>
        <w:tcPr>
          <w:tcW w:w="3604" w:type="dxa"/>
          <w:vMerge/>
          <w:noWrap/>
          <w:tcMar>
            <w:left w:w="0" w:type="dxa"/>
            <w:right w:w="0" w:type="dxa"/>
          </w:tcMar>
          <w:vAlign w:val="center"/>
        </w:tcPr>
        <w:p w14:paraId="3741711C" w14:textId="77777777" w:rsidR="004B1463" w:rsidRPr="00751EA6" w:rsidRDefault="004B1463" w:rsidP="00311275">
          <w:pPr>
            <w:jc w:val="center"/>
            <w:rPr>
              <w:rFonts w:ascii="Arial" w:hAnsi="Arial" w:cs="Arial"/>
            </w:rPr>
          </w:pPr>
        </w:p>
      </w:tc>
      <w:tc>
        <w:tcPr>
          <w:tcW w:w="2897" w:type="dxa"/>
          <w:gridSpan w:val="3"/>
          <w:vMerge w:val="restart"/>
          <w:noWrap/>
          <w:tcMar>
            <w:left w:w="0" w:type="dxa"/>
            <w:right w:w="0" w:type="dxa"/>
          </w:tcMar>
          <w:vAlign w:val="center"/>
        </w:tcPr>
        <w:p w14:paraId="5E47CC20" w14:textId="77777777" w:rsidR="004B1463" w:rsidRPr="00C43DA1" w:rsidRDefault="004B1463" w:rsidP="00311275">
          <w:pPr>
            <w:jc w:val="center"/>
            <w:rPr>
              <w:rFonts w:ascii="Arial" w:eastAsia="MS Mincho" w:hAnsi="Arial" w:cs="Arial"/>
              <w:bCs/>
              <w:i/>
              <w:iCs/>
            </w:rPr>
          </w:pPr>
          <w:r w:rsidRPr="00C43DA1">
            <w:rPr>
              <w:rFonts w:ascii="Arial" w:eastAsia="MS Mincho" w:hAnsi="Arial" w:cs="Arial"/>
              <w:bCs/>
              <w:i/>
              <w:iCs/>
            </w:rPr>
            <w:t>ООО «ВПИ «ГИПРОПРОМ»</w:t>
          </w:r>
        </w:p>
        <w:p w14:paraId="649D108B" w14:textId="723AAC1B" w:rsidR="004B1463" w:rsidRPr="00751EA6" w:rsidRDefault="004B1463" w:rsidP="00311275">
          <w:pPr>
            <w:jc w:val="center"/>
            <w:rPr>
              <w:rFonts w:ascii="Arial" w:hAnsi="Arial" w:cs="Arial"/>
              <w:b/>
              <w:i/>
              <w:sz w:val="24"/>
              <w:szCs w:val="24"/>
            </w:rPr>
          </w:pPr>
          <w:r w:rsidRPr="00C43DA1">
            <w:rPr>
              <w:rFonts w:ascii="Arial" w:eastAsia="MS Mincho" w:hAnsi="Arial" w:cs="Arial"/>
              <w:bCs/>
              <w:i/>
              <w:iCs/>
            </w:rPr>
            <w:t>г.</w:t>
          </w:r>
          <w:r>
            <w:rPr>
              <w:rFonts w:ascii="Arial" w:eastAsia="MS Mincho" w:hAnsi="Arial" w:cs="Arial"/>
              <w:bCs/>
              <w:i/>
              <w:iCs/>
            </w:rPr>
            <w:t xml:space="preserve"> </w:t>
          </w:r>
          <w:r w:rsidRPr="00C43DA1">
            <w:rPr>
              <w:rFonts w:ascii="Arial" w:eastAsia="MS Mincho" w:hAnsi="Arial" w:cs="Arial"/>
              <w:bCs/>
              <w:i/>
              <w:iCs/>
            </w:rPr>
            <w:t>Запорожье,</w:t>
          </w:r>
          <w:r>
            <w:rPr>
              <w:rFonts w:ascii="Arial" w:eastAsia="MS Mincho" w:hAnsi="Arial" w:cs="Arial"/>
              <w:bCs/>
              <w:i/>
              <w:iCs/>
            </w:rPr>
            <w:t xml:space="preserve"> Украина</w:t>
          </w:r>
        </w:p>
      </w:tc>
    </w:tr>
    <w:tr w:rsidR="004B1463" w:rsidRPr="00751EA6" w14:paraId="7E42020B" w14:textId="77777777" w:rsidTr="00311275">
      <w:trPr>
        <w:cantSplit/>
        <w:trHeight w:hRule="exact" w:val="284"/>
      </w:trPr>
      <w:tc>
        <w:tcPr>
          <w:tcW w:w="1133" w:type="dxa"/>
          <w:gridSpan w:val="2"/>
          <w:tcBorders>
            <w:top w:val="single" w:sz="6" w:space="0" w:color="auto"/>
            <w:bottom w:val="single" w:sz="6" w:space="0" w:color="auto"/>
          </w:tcBorders>
          <w:noWrap/>
          <w:tcMar>
            <w:left w:w="0" w:type="dxa"/>
            <w:right w:w="0" w:type="dxa"/>
          </w:tcMar>
          <w:vAlign w:val="center"/>
        </w:tcPr>
        <w:p w14:paraId="5BCCA995" w14:textId="77777777" w:rsidR="004B1463" w:rsidRPr="00751EA6" w:rsidRDefault="004B1463" w:rsidP="00311275">
          <w:pPr>
            <w:rPr>
              <w:rFonts w:ascii="Arial" w:hAnsi="Arial" w:cs="Arial"/>
            </w:rPr>
          </w:pPr>
          <w:r w:rsidRPr="00751EA6">
            <w:rPr>
              <w:rFonts w:ascii="Arial" w:hAnsi="Arial"/>
              <w:b/>
              <w:i/>
              <w:spacing w:val="-20"/>
            </w:rPr>
            <w:t>Проверил</w:t>
          </w:r>
        </w:p>
      </w:tc>
      <w:tc>
        <w:tcPr>
          <w:tcW w:w="1234" w:type="dxa"/>
          <w:gridSpan w:val="2"/>
          <w:tcBorders>
            <w:top w:val="single" w:sz="6" w:space="0" w:color="auto"/>
            <w:bottom w:val="single" w:sz="6" w:space="0" w:color="auto"/>
          </w:tcBorders>
          <w:noWrap/>
          <w:tcMar>
            <w:left w:w="0" w:type="dxa"/>
            <w:right w:w="0" w:type="dxa"/>
          </w:tcMar>
          <w:vAlign w:val="center"/>
        </w:tcPr>
        <w:p w14:paraId="5592A9BF" w14:textId="2AE630C1" w:rsidR="004B1463" w:rsidRPr="006137F8" w:rsidRDefault="004B1463" w:rsidP="00311275">
          <w:pPr>
            <w:rPr>
              <w:rFonts w:ascii="Arial" w:hAnsi="Arial" w:cs="Arial"/>
              <w:b/>
              <w:i/>
            </w:rPr>
          </w:pPr>
          <w:proofErr w:type="spellStart"/>
          <w:r w:rsidRPr="001C1EAF">
            <w:rPr>
              <w:rFonts w:ascii="Arial" w:hAnsi="Arial" w:cs="Arial"/>
              <w:b/>
              <w:i/>
            </w:rPr>
            <w:t>Воротилов</w:t>
          </w:r>
          <w:proofErr w:type="spellEnd"/>
        </w:p>
      </w:tc>
      <w:tc>
        <w:tcPr>
          <w:tcW w:w="851" w:type="dxa"/>
          <w:tcBorders>
            <w:top w:val="single" w:sz="6" w:space="0" w:color="auto"/>
            <w:bottom w:val="single" w:sz="6" w:space="0" w:color="auto"/>
          </w:tcBorders>
          <w:noWrap/>
          <w:tcMar>
            <w:left w:w="0" w:type="dxa"/>
            <w:right w:w="0" w:type="dxa"/>
          </w:tcMar>
          <w:vAlign w:val="center"/>
        </w:tcPr>
        <w:p w14:paraId="7686DE73" w14:textId="33DDA385" w:rsidR="004B1463" w:rsidRPr="006137F8" w:rsidRDefault="004B1463" w:rsidP="00311275">
          <w:pPr>
            <w:jc w:val="center"/>
            <w:rPr>
              <w:rFonts w:ascii="Arial" w:hAnsi="Arial" w:cs="Arial"/>
              <w:b/>
              <w:i/>
            </w:rPr>
          </w:pPr>
          <w:r>
            <w:rPr>
              <w:rFonts w:ascii="Arial" w:hAnsi="Arial" w:cs="Arial"/>
              <w:b/>
              <w:i/>
              <w:noProof/>
            </w:rPr>
            <w:drawing>
              <wp:inline distT="0" distB="0" distL="0" distR="0" wp14:anchorId="093975C8" wp14:editId="0C62582E">
                <wp:extent cx="499745" cy="164465"/>
                <wp:effectExtent l="0" t="0" r="0" b="6985"/>
                <wp:docPr id="17" name="Рисунок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9745" cy="1644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9" w:type="dxa"/>
          <w:tcBorders>
            <w:top w:val="single" w:sz="6" w:space="0" w:color="auto"/>
            <w:bottom w:val="single" w:sz="6" w:space="0" w:color="auto"/>
          </w:tcBorders>
          <w:noWrap/>
          <w:tcMar>
            <w:left w:w="0" w:type="dxa"/>
            <w:right w:w="0" w:type="dxa"/>
          </w:tcMar>
        </w:tcPr>
        <w:p w14:paraId="2F10C85B" w14:textId="580D6CDE" w:rsidR="004B1463" w:rsidRPr="006137F8" w:rsidRDefault="004B1463" w:rsidP="00311275">
          <w:pPr>
            <w:rPr>
              <w:rFonts w:ascii="Arial" w:hAnsi="Arial" w:cs="Arial"/>
              <w:b/>
              <w:i/>
            </w:rPr>
          </w:pPr>
          <w:r w:rsidRPr="00AC2B3C">
            <w:rPr>
              <w:b/>
              <w:i/>
              <w:w w:val="80"/>
              <w:sz w:val="18"/>
              <w:szCs w:val="18"/>
            </w:rPr>
            <w:t>30</w:t>
          </w:r>
          <w:r w:rsidRPr="00AC2B3C">
            <w:rPr>
              <w:b/>
              <w:i/>
              <w:w w:val="80"/>
              <w:sz w:val="18"/>
              <w:szCs w:val="18"/>
              <w:lang w:val="en-US"/>
            </w:rPr>
            <w:t>.0</w:t>
          </w:r>
          <w:r w:rsidRPr="00AC2B3C">
            <w:rPr>
              <w:b/>
              <w:i/>
              <w:w w:val="80"/>
              <w:sz w:val="18"/>
              <w:szCs w:val="18"/>
            </w:rPr>
            <w:t>3</w:t>
          </w:r>
          <w:r w:rsidRPr="00AC2B3C">
            <w:rPr>
              <w:b/>
              <w:i/>
              <w:w w:val="80"/>
              <w:sz w:val="18"/>
              <w:szCs w:val="18"/>
              <w:lang w:val="en-US"/>
            </w:rPr>
            <w:t>.2</w:t>
          </w:r>
          <w:r w:rsidRPr="00AC2B3C">
            <w:rPr>
              <w:b/>
              <w:i/>
              <w:w w:val="80"/>
              <w:sz w:val="18"/>
              <w:szCs w:val="18"/>
            </w:rPr>
            <w:t>2</w:t>
          </w:r>
        </w:p>
      </w:tc>
      <w:tc>
        <w:tcPr>
          <w:tcW w:w="3604" w:type="dxa"/>
          <w:vMerge/>
          <w:noWrap/>
          <w:tcMar>
            <w:left w:w="0" w:type="dxa"/>
            <w:right w:w="0" w:type="dxa"/>
          </w:tcMar>
          <w:vAlign w:val="center"/>
        </w:tcPr>
        <w:p w14:paraId="31E31829" w14:textId="77777777" w:rsidR="004B1463" w:rsidRPr="00751EA6" w:rsidRDefault="004B1463" w:rsidP="00311275">
          <w:pPr>
            <w:jc w:val="center"/>
            <w:rPr>
              <w:rFonts w:ascii="Arial" w:hAnsi="Arial" w:cs="Arial"/>
            </w:rPr>
          </w:pPr>
        </w:p>
      </w:tc>
      <w:tc>
        <w:tcPr>
          <w:tcW w:w="2897" w:type="dxa"/>
          <w:gridSpan w:val="3"/>
          <w:vMerge/>
          <w:noWrap/>
          <w:tcMar>
            <w:left w:w="0" w:type="dxa"/>
            <w:right w:w="0" w:type="dxa"/>
          </w:tcMar>
          <w:vAlign w:val="center"/>
        </w:tcPr>
        <w:p w14:paraId="7022B336" w14:textId="77777777" w:rsidR="004B1463" w:rsidRPr="00751EA6" w:rsidRDefault="004B1463" w:rsidP="00311275">
          <w:pPr>
            <w:jc w:val="center"/>
            <w:rPr>
              <w:rFonts w:ascii="Arial" w:hAnsi="Arial" w:cs="Arial"/>
            </w:rPr>
          </w:pPr>
        </w:p>
      </w:tc>
    </w:tr>
    <w:tr w:rsidR="004B1463" w:rsidRPr="00751EA6" w14:paraId="5A6FC3A0" w14:textId="77777777" w:rsidTr="00311275">
      <w:trPr>
        <w:cantSplit/>
        <w:trHeight w:hRule="exact" w:val="284"/>
      </w:trPr>
      <w:tc>
        <w:tcPr>
          <w:tcW w:w="1133" w:type="dxa"/>
          <w:gridSpan w:val="2"/>
          <w:tcBorders>
            <w:top w:val="single" w:sz="6" w:space="0" w:color="auto"/>
          </w:tcBorders>
          <w:noWrap/>
          <w:tcMar>
            <w:left w:w="0" w:type="dxa"/>
            <w:right w:w="0" w:type="dxa"/>
          </w:tcMar>
          <w:vAlign w:val="center"/>
        </w:tcPr>
        <w:p w14:paraId="455561B2" w14:textId="77777777" w:rsidR="004B1463" w:rsidRPr="00751EA6" w:rsidRDefault="004B1463" w:rsidP="00311275">
          <w:pPr>
            <w:rPr>
              <w:rFonts w:ascii="Arial" w:hAnsi="Arial" w:cs="Arial"/>
            </w:rPr>
          </w:pPr>
          <w:r w:rsidRPr="00751EA6">
            <w:rPr>
              <w:rFonts w:ascii="Arial" w:hAnsi="Arial"/>
              <w:b/>
              <w:i/>
              <w:spacing w:val="-20"/>
            </w:rPr>
            <w:t>Составил</w:t>
          </w:r>
        </w:p>
      </w:tc>
      <w:tc>
        <w:tcPr>
          <w:tcW w:w="1234" w:type="dxa"/>
          <w:gridSpan w:val="2"/>
          <w:tcBorders>
            <w:top w:val="single" w:sz="6" w:space="0" w:color="auto"/>
          </w:tcBorders>
          <w:noWrap/>
          <w:tcMar>
            <w:left w:w="0" w:type="dxa"/>
            <w:right w:w="0" w:type="dxa"/>
          </w:tcMar>
          <w:vAlign w:val="center"/>
        </w:tcPr>
        <w:p w14:paraId="7791D3AF" w14:textId="01F9F05B" w:rsidR="004B1463" w:rsidRPr="006137F8" w:rsidRDefault="004B1463" w:rsidP="00311275">
          <w:pPr>
            <w:rPr>
              <w:rFonts w:ascii="Arial" w:hAnsi="Arial" w:cs="Arial"/>
              <w:b/>
              <w:i/>
            </w:rPr>
          </w:pPr>
          <w:r>
            <w:rPr>
              <w:rFonts w:ascii="Arial" w:hAnsi="Arial" w:cs="Arial"/>
              <w:b/>
              <w:i/>
            </w:rPr>
            <w:t>Солонин</w:t>
          </w:r>
        </w:p>
      </w:tc>
      <w:tc>
        <w:tcPr>
          <w:tcW w:w="851" w:type="dxa"/>
          <w:tcBorders>
            <w:top w:val="single" w:sz="6" w:space="0" w:color="auto"/>
          </w:tcBorders>
          <w:noWrap/>
          <w:tcMar>
            <w:left w:w="0" w:type="dxa"/>
            <w:right w:w="0" w:type="dxa"/>
          </w:tcMar>
          <w:vAlign w:val="center"/>
        </w:tcPr>
        <w:p w14:paraId="3072E19A" w14:textId="5BD0242F" w:rsidR="004B1463" w:rsidRPr="006137F8" w:rsidRDefault="004B1463" w:rsidP="00311275">
          <w:pPr>
            <w:jc w:val="center"/>
            <w:rPr>
              <w:rFonts w:ascii="Arial" w:hAnsi="Arial" w:cs="Arial"/>
              <w:b/>
              <w:i/>
            </w:rPr>
          </w:pPr>
          <w:r>
            <w:rPr>
              <w:rFonts w:ascii="Arial" w:hAnsi="Arial" w:cs="Arial"/>
              <w:b/>
              <w:i/>
              <w:noProof/>
            </w:rPr>
            <w:drawing>
              <wp:inline distT="0" distB="0" distL="0" distR="0" wp14:anchorId="5B090DF8" wp14:editId="0569CD59">
                <wp:extent cx="377825" cy="182880"/>
                <wp:effectExtent l="0" t="0" r="3175" b="7620"/>
                <wp:docPr id="15" name="Рисунок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7825" cy="1828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9" w:type="dxa"/>
          <w:tcBorders>
            <w:top w:val="single" w:sz="6" w:space="0" w:color="auto"/>
          </w:tcBorders>
          <w:noWrap/>
          <w:tcMar>
            <w:left w:w="0" w:type="dxa"/>
            <w:right w:w="0" w:type="dxa"/>
          </w:tcMar>
        </w:tcPr>
        <w:p w14:paraId="4245A2B1" w14:textId="76771297" w:rsidR="004B1463" w:rsidRPr="006137F8" w:rsidRDefault="004B1463" w:rsidP="00311275">
          <w:pPr>
            <w:rPr>
              <w:rFonts w:ascii="Arial" w:hAnsi="Arial" w:cs="Arial"/>
              <w:b/>
              <w:i/>
            </w:rPr>
          </w:pPr>
          <w:r w:rsidRPr="00AC2B3C">
            <w:rPr>
              <w:b/>
              <w:i/>
              <w:w w:val="80"/>
              <w:sz w:val="18"/>
              <w:szCs w:val="18"/>
            </w:rPr>
            <w:t>30</w:t>
          </w:r>
          <w:r w:rsidRPr="00AC2B3C">
            <w:rPr>
              <w:b/>
              <w:i/>
              <w:w w:val="80"/>
              <w:sz w:val="18"/>
              <w:szCs w:val="18"/>
              <w:lang w:val="en-US"/>
            </w:rPr>
            <w:t>.0</w:t>
          </w:r>
          <w:r w:rsidRPr="00AC2B3C">
            <w:rPr>
              <w:b/>
              <w:i/>
              <w:w w:val="80"/>
              <w:sz w:val="18"/>
              <w:szCs w:val="18"/>
            </w:rPr>
            <w:t>3</w:t>
          </w:r>
          <w:r w:rsidRPr="00AC2B3C">
            <w:rPr>
              <w:b/>
              <w:i/>
              <w:w w:val="80"/>
              <w:sz w:val="18"/>
              <w:szCs w:val="18"/>
              <w:lang w:val="en-US"/>
            </w:rPr>
            <w:t>.2</w:t>
          </w:r>
          <w:r w:rsidRPr="00AC2B3C">
            <w:rPr>
              <w:b/>
              <w:i/>
              <w:w w:val="80"/>
              <w:sz w:val="18"/>
              <w:szCs w:val="18"/>
            </w:rPr>
            <w:t>2</w:t>
          </w:r>
        </w:p>
      </w:tc>
      <w:tc>
        <w:tcPr>
          <w:tcW w:w="3604" w:type="dxa"/>
          <w:vMerge/>
          <w:noWrap/>
          <w:tcMar>
            <w:left w:w="0" w:type="dxa"/>
            <w:right w:w="0" w:type="dxa"/>
          </w:tcMar>
          <w:vAlign w:val="center"/>
        </w:tcPr>
        <w:p w14:paraId="047F40AA" w14:textId="77777777" w:rsidR="004B1463" w:rsidRPr="00751EA6" w:rsidRDefault="004B1463" w:rsidP="00311275">
          <w:pPr>
            <w:jc w:val="center"/>
            <w:rPr>
              <w:rFonts w:ascii="Arial" w:hAnsi="Arial" w:cs="Arial"/>
            </w:rPr>
          </w:pPr>
        </w:p>
      </w:tc>
      <w:tc>
        <w:tcPr>
          <w:tcW w:w="2897" w:type="dxa"/>
          <w:gridSpan w:val="3"/>
          <w:vMerge/>
          <w:noWrap/>
          <w:tcMar>
            <w:left w:w="0" w:type="dxa"/>
            <w:right w:w="0" w:type="dxa"/>
          </w:tcMar>
          <w:vAlign w:val="center"/>
        </w:tcPr>
        <w:p w14:paraId="20E05D80" w14:textId="77777777" w:rsidR="004B1463" w:rsidRPr="00751EA6" w:rsidRDefault="004B1463" w:rsidP="00311275">
          <w:pPr>
            <w:jc w:val="center"/>
            <w:rPr>
              <w:rFonts w:ascii="Arial" w:hAnsi="Arial" w:cs="Arial"/>
            </w:rPr>
          </w:pPr>
        </w:p>
      </w:tc>
    </w:tr>
  </w:tbl>
  <w:tbl>
    <w:tblPr>
      <w:tblStyle w:val="11"/>
      <w:tblpPr w:vertAnchor="page" w:horzAnchor="page" w:tblpX="443" w:tblpY="11566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84"/>
      <w:gridCol w:w="396"/>
    </w:tblGrid>
    <w:tr w:rsidR="004B1463" w:rsidRPr="00751EA6" w14:paraId="390FF532" w14:textId="77777777" w:rsidTr="00751EA6">
      <w:trPr>
        <w:cantSplit/>
        <w:trHeight w:hRule="exact" w:val="1418"/>
      </w:trPr>
      <w:tc>
        <w:tcPr>
          <w:tcW w:w="284" w:type="dxa"/>
          <w:noWrap/>
          <w:tcMar>
            <w:left w:w="0" w:type="dxa"/>
            <w:right w:w="0" w:type="dxa"/>
          </w:tcMar>
          <w:textDirection w:val="btLr"/>
          <w:vAlign w:val="center"/>
        </w:tcPr>
        <w:p w14:paraId="0CB0BFF3" w14:textId="77777777" w:rsidR="004B1463" w:rsidRPr="00751EA6" w:rsidRDefault="004B1463" w:rsidP="00751EA6">
          <w:pPr>
            <w:ind w:left="113" w:right="113"/>
            <w:jc w:val="center"/>
            <w:rPr>
              <w:rFonts w:ascii="Arial" w:hAnsi="Arial" w:cs="Arial"/>
              <w:b/>
              <w:i/>
            </w:rPr>
          </w:pPr>
          <w:proofErr w:type="spellStart"/>
          <w:r w:rsidRPr="00751EA6">
            <w:rPr>
              <w:rFonts w:ascii="Arial" w:hAnsi="Arial" w:cs="Arial"/>
              <w:b/>
              <w:i/>
            </w:rPr>
            <w:t>Зам.Инв</w:t>
          </w:r>
          <w:proofErr w:type="spellEnd"/>
          <w:r w:rsidRPr="00751EA6">
            <w:rPr>
              <w:rFonts w:ascii="Arial" w:hAnsi="Arial" w:cs="Arial"/>
              <w:b/>
              <w:i/>
            </w:rPr>
            <w:t>.№</w:t>
          </w:r>
        </w:p>
      </w:tc>
      <w:tc>
        <w:tcPr>
          <w:tcW w:w="396" w:type="dxa"/>
          <w:noWrap/>
          <w:textDirection w:val="btLr"/>
          <w:vAlign w:val="center"/>
        </w:tcPr>
        <w:p w14:paraId="73C07330" w14:textId="77777777" w:rsidR="004B1463" w:rsidRPr="00751EA6" w:rsidRDefault="004B1463" w:rsidP="00751EA6">
          <w:pPr>
            <w:ind w:left="113" w:right="113"/>
            <w:jc w:val="center"/>
            <w:rPr>
              <w:sz w:val="24"/>
              <w:szCs w:val="24"/>
            </w:rPr>
          </w:pPr>
        </w:p>
      </w:tc>
    </w:tr>
    <w:tr w:rsidR="004B1463" w:rsidRPr="00751EA6" w14:paraId="6379375D" w14:textId="77777777" w:rsidTr="00751EA6">
      <w:trPr>
        <w:cantSplit/>
        <w:trHeight w:hRule="exact" w:val="1985"/>
      </w:trPr>
      <w:tc>
        <w:tcPr>
          <w:tcW w:w="284" w:type="dxa"/>
          <w:noWrap/>
          <w:textDirection w:val="btLr"/>
          <w:vAlign w:val="center"/>
        </w:tcPr>
        <w:p w14:paraId="343E4346" w14:textId="77777777" w:rsidR="004B1463" w:rsidRPr="00751EA6" w:rsidRDefault="004B1463" w:rsidP="00751EA6">
          <w:pPr>
            <w:ind w:left="113" w:right="113"/>
            <w:jc w:val="center"/>
            <w:rPr>
              <w:rFonts w:ascii="Arial" w:hAnsi="Arial" w:cs="Arial"/>
              <w:b/>
              <w:i/>
            </w:rPr>
          </w:pPr>
          <w:r w:rsidRPr="00751EA6">
            <w:rPr>
              <w:rFonts w:ascii="Arial" w:hAnsi="Arial" w:cs="Arial"/>
              <w:b/>
              <w:i/>
            </w:rPr>
            <w:t>Подпись и дата</w:t>
          </w:r>
        </w:p>
      </w:tc>
      <w:tc>
        <w:tcPr>
          <w:tcW w:w="396" w:type="dxa"/>
          <w:noWrap/>
          <w:textDirection w:val="btLr"/>
          <w:vAlign w:val="center"/>
        </w:tcPr>
        <w:p w14:paraId="53A7B28A" w14:textId="77777777" w:rsidR="004B1463" w:rsidRPr="00751EA6" w:rsidRDefault="004B1463" w:rsidP="00751EA6">
          <w:pPr>
            <w:ind w:left="113" w:right="113"/>
            <w:jc w:val="center"/>
            <w:rPr>
              <w:sz w:val="24"/>
              <w:szCs w:val="24"/>
            </w:rPr>
          </w:pPr>
        </w:p>
      </w:tc>
    </w:tr>
    <w:tr w:rsidR="004B1463" w:rsidRPr="00751EA6" w14:paraId="40474C10" w14:textId="77777777" w:rsidTr="00751EA6">
      <w:trPr>
        <w:cantSplit/>
        <w:trHeight w:hRule="exact" w:val="1418"/>
      </w:trPr>
      <w:tc>
        <w:tcPr>
          <w:tcW w:w="284" w:type="dxa"/>
          <w:noWrap/>
          <w:textDirection w:val="btLr"/>
          <w:vAlign w:val="center"/>
        </w:tcPr>
        <w:p w14:paraId="3C4DE5D1" w14:textId="77777777" w:rsidR="004B1463" w:rsidRPr="00751EA6" w:rsidRDefault="004B1463" w:rsidP="00751EA6">
          <w:pPr>
            <w:ind w:left="113" w:right="113"/>
            <w:jc w:val="center"/>
            <w:rPr>
              <w:rFonts w:ascii="Arial" w:hAnsi="Arial" w:cs="Arial"/>
              <w:b/>
              <w:i/>
            </w:rPr>
          </w:pPr>
          <w:r w:rsidRPr="00751EA6">
            <w:rPr>
              <w:rFonts w:ascii="Arial" w:hAnsi="Arial" w:cs="Arial"/>
              <w:b/>
              <w:i/>
            </w:rPr>
            <w:t>Инв.№</w:t>
          </w:r>
        </w:p>
      </w:tc>
      <w:tc>
        <w:tcPr>
          <w:tcW w:w="396" w:type="dxa"/>
          <w:noWrap/>
          <w:textDirection w:val="btLr"/>
          <w:vAlign w:val="center"/>
        </w:tcPr>
        <w:p w14:paraId="13766682" w14:textId="77777777" w:rsidR="004B1463" w:rsidRPr="00751EA6" w:rsidRDefault="004B1463" w:rsidP="00751EA6">
          <w:pPr>
            <w:ind w:left="113" w:right="113"/>
            <w:jc w:val="center"/>
            <w:rPr>
              <w:sz w:val="24"/>
              <w:szCs w:val="24"/>
            </w:rPr>
          </w:pPr>
        </w:p>
      </w:tc>
    </w:tr>
  </w:tbl>
  <w:p w14:paraId="0A3DDC8E" w14:textId="77777777" w:rsidR="004B1463" w:rsidRPr="00751EA6" w:rsidRDefault="004B1463" w:rsidP="00751EA6">
    <w:pPr>
      <w:pStyle w:val="a6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63872" behindDoc="0" locked="0" layoutInCell="0" allowOverlap="1" wp14:anchorId="5C3D735C" wp14:editId="4DD01B8B">
              <wp:simplePos x="0" y="0"/>
              <wp:positionH relativeFrom="page">
                <wp:posOffset>712470</wp:posOffset>
              </wp:positionH>
              <wp:positionV relativeFrom="page">
                <wp:posOffset>288290</wp:posOffset>
              </wp:positionV>
              <wp:extent cx="6551930" cy="8693550"/>
              <wp:effectExtent l="0" t="0" r="20320" b="12700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51930" cy="8693550"/>
                        <a:chOff x="981" y="410"/>
                        <a:chExt cx="10318" cy="13667"/>
                      </a:xfrm>
                    </wpg:grpSpPr>
                    <wps:wsp>
                      <wps:cNvPr id="2" name="Line 2"/>
                      <wps:cNvCnPr/>
                      <wps:spPr bwMode="auto">
                        <a:xfrm>
                          <a:off x="981" y="414"/>
                          <a:ext cx="1031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Line 3"/>
                      <wps:cNvCnPr/>
                      <wps:spPr bwMode="auto">
                        <a:xfrm>
                          <a:off x="981" y="414"/>
                          <a:ext cx="0" cy="13663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Line 4"/>
                      <wps:cNvCnPr/>
                      <wps:spPr bwMode="auto">
                        <a:xfrm>
                          <a:off x="11294" y="410"/>
                          <a:ext cx="0" cy="13663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F6A3D70" id="Группа 1" o:spid="_x0000_s1026" style="position:absolute;margin-left:56.1pt;margin-top:22.7pt;width:515.9pt;height:684.55pt;z-index:251663872;mso-position-horizontal-relative:page;mso-position-vertical-relative:page" coordorigin="981,410" coordsize="10318,13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UW0wAIAADEKAAAOAAAAZHJzL2Uyb0RvYy54bWzsVt1u0zAUvkfiHazcd4mbNGuitRNq2t0M&#10;qDR4ADd2fkRiR7bXdEJISDwCL8Ib8ArbG3HspFk7LoAhEBJrJdfOsb+c853vnPrsfFdXaMukKgWf&#10;OfjEcxDjqaAlz2fO2zer0dRBShNOSSU4mzk3TDnn8+fPztomZmNRiIoyiQCEq7htZk6hdRO7rkoL&#10;VhN1IhrGwZgJWRMNS5m7VJIW0OvKHXte6LZC0kaKlCkFT5PO6MwtfpaxVL/OMsU0qmYO+KbtKO24&#10;MaM7PyNxLklTlGnvBnmEFzUpObx0gEqIJuhalt9B1WUqhRKZPklF7YosK1NmY4BosPcgmgsprhsb&#10;Sx63eTPQBNQ+4OnRsOmr7VqikkLuHMRJDSm6/Xz38e7T7Vf4fkHYMNQ2eQwbL2Rz1axlFyZML0X6&#10;ToHZfWg367zbjDbtS0EBlVxrYRnaZbI2EBA72tlE3AyJYDuNUngYTiY48iFfKdimYeRPJn2q0gLy&#10;ac5FU3AYrAEeLMv+NPZ8DLIzZ7EfhqcmBJfE3Yuts71zJjKQnbpnVv0es1cFaZhNmDKE9cyO98xe&#10;lpyhcceo3bDga2n5VbECZn9I1n3QgUEh8Z6wg5AtHUO4JG6k0hdM1MhMZk4FPtg8kO2l0h0z+y0G&#10;kYtVWVUWvOKoBQojD8g3JiWqkhqrXch8s6gk2hJTWfbT83y0DRTMqUUrGKHLfq5JWXVzcLTifSTg&#10;Tz/rSud95EXL6XIajIJxuBwFXpKMXqwWwShc4dNJ4ieLRYI/GNdwEBclpYwb7/ZljIOfS2bfULoC&#10;HAp54ME9RrdSAtr3v9ZpEFWXwU5RG0FvbGLtc9DXXxKafyQ0/08Ira9JU1cW/0loMejjfxNacCQ0&#10;24tMBUDL+9WOhvE4ArTDRr7vaU9S+8d7mv0rhXuJbYX9HcpcfA7XMD+86c2/AQAA//8DAFBLAwQU&#10;AAYACAAAACEAf3dXKuAAAAAMAQAADwAAAGRycy9kb3ducmV2LnhtbEyPXUvDMBSG7wX/QziCdy5N&#10;TWXUpmMM9WoIboLsLmvO2rImKU3Wdv/esyu9Oy/n4f0oVrPt2IhDaL1TIBYJMHSVN62rFXzv35+W&#10;wELUzujOO1RwxQCr8v6u0Lnxk/vCcRdrRiYu5FpBE2Ofcx6qBq0OC9+jo9/JD1ZHkkPNzaAnMrcd&#10;T5PkhVvdOkpodI+bBqvz7mIVfEx6Wj+Lt3F7Pm2uh332+bMVqNTjw7x+BRZxjn8w3OpTdSip09Ff&#10;nAmsIy3SlFAFMpPAboCQktYd6ZJCZsDLgv8fUf4CAAD//wMAUEsBAi0AFAAGAAgAAAAhALaDOJL+&#10;AAAA4QEAABMAAAAAAAAAAAAAAAAAAAAAAFtDb250ZW50X1R5cGVzXS54bWxQSwECLQAUAAYACAAA&#10;ACEAOP0h/9YAAACUAQAACwAAAAAAAAAAAAAAAAAvAQAAX3JlbHMvLnJlbHNQSwECLQAUAAYACAAA&#10;ACEAyAlFtMACAAAxCgAADgAAAAAAAAAAAAAAAAAuAgAAZHJzL2Uyb0RvYy54bWxQSwECLQAUAAYA&#10;CAAAACEAf3dXKuAAAAAMAQAADwAAAAAAAAAAAAAAAAAaBQAAZHJzL2Rvd25yZXYueG1sUEsFBgAA&#10;AAAEAAQA8wAAACcGAAAAAA==&#10;" o:allowincell="f">
              <v:line id="Line 2" o:spid="_x0000_s1027" style="position:absolute;visibility:visible;mso-wrap-style:square" from="981,414" to="11299,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dE7wgAAANoAAAAPAAAAZHJzL2Rvd25yZXYueG1sRI9Ba8JA&#10;FITvBf/D8gRvdaNCKdFVRLAWb6ZF6O2RfSYx2bdxd6Px37sFweMwM98wi1VvGnEl5yvLCibjBARx&#10;bnXFhYLfn+37JwgfkDU2lknBnTysloO3Baba3vhA1ywUIkLYp6igDKFNpfR5SQb92LbE0TtZZzBE&#10;6QqpHd4i3DRymiQf0mDFcaHEljYl5XXWGQXHLuO/c711DXZfu93peKn9bK/UaNiv5yAC9eEVfra/&#10;tYIp/F+JN0AuHwAAAP//AwBQSwECLQAUAAYACAAAACEA2+H2y+4AAACFAQAAEwAAAAAAAAAAAAAA&#10;AAAAAAAAW0NvbnRlbnRfVHlwZXNdLnhtbFBLAQItABQABgAIAAAAIQBa9CxbvwAAABUBAAALAAAA&#10;AAAAAAAAAAAAAB8BAABfcmVscy8ucmVsc1BLAQItABQABgAIAAAAIQAxSdE7wgAAANoAAAAPAAAA&#10;AAAAAAAAAAAAAAcCAABkcnMvZG93bnJldi54bWxQSwUGAAAAAAMAAwC3AAAA9gIAAAAA&#10;" strokeweight="1.5pt"/>
              <v:line id="Line 3" o:spid="_x0000_s1028" style="position:absolute;visibility:visible;mso-wrap-style:square" from="981,414" to="981,140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XSgwwAAANoAAAAPAAAAZHJzL2Rvd25yZXYueG1sRI9Pa8JA&#10;FMTvgt9heYI33VihSOpGSsEq3hqL0Nsj+/Knyb6NuxuN375bKPQ4zMxvmO1uNJ24kfONZQWrZQKC&#10;uLC64UrB53m/2IDwAVljZ5kUPMjDLptOtphqe+cPuuWhEhHCPkUFdQh9KqUvajLol7Ynjl5pncEQ&#10;paukdniPcNPJpyR5lgYbjgs19vRWU9Hmg1FwGXL++m73rsPh/XAoL9fWr09KzWfj6wuIQGP4D/+1&#10;j1rBGn6vxBsgsx8AAAD//wMAUEsBAi0AFAAGAAgAAAAhANvh9svuAAAAhQEAABMAAAAAAAAAAAAA&#10;AAAAAAAAAFtDb250ZW50X1R5cGVzXS54bWxQSwECLQAUAAYACAAAACEAWvQsW78AAAAVAQAACwAA&#10;AAAAAAAAAAAAAAAfAQAAX3JlbHMvLnJlbHNQSwECLQAUAAYACAAAACEAXgV0oMMAAADaAAAADwAA&#10;AAAAAAAAAAAAAAAHAgAAZHJzL2Rvd25yZXYueG1sUEsFBgAAAAADAAMAtwAAAPcCAAAAAA==&#10;" strokeweight="1.5pt"/>
              <v:line id="Line 4" o:spid="_x0000_s1029" style="position:absolute;visibility:visible;mso-wrap-style:square" from="11294,410" to="11294,140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OzUwgAAANoAAAAPAAAAZHJzL2Rvd25yZXYueG1sRI9Ba8JA&#10;FITvgv9heYI33bQWkdRVimAtvTWK4O2RfSZpsm/j7kbTf98VBI/DzHzDLNe9acSVnK8sK3iZJiCI&#10;c6srLhQc9tvJAoQPyBoby6TgjzysV8PBElNtb/xD1ywUIkLYp6igDKFNpfR5SQb91LbE0TtbZzBE&#10;6QqpHd4i3DTyNUnm0mDFcaHEljYl5XXWGQXHLuPTb711DXafu935eKn97Fup8aj/eAcRqA/P8KP9&#10;pRW8wf1KvAFy9Q8AAP//AwBQSwECLQAUAAYACAAAACEA2+H2y+4AAACFAQAAEwAAAAAAAAAAAAAA&#10;AAAAAAAAW0NvbnRlbnRfVHlwZXNdLnhtbFBLAQItABQABgAIAAAAIQBa9CxbvwAAABUBAAALAAAA&#10;AAAAAAAAAAAAAB8BAABfcmVscy8ucmVsc1BLAQItABQABgAIAAAAIQDR7OzUwgAAANoAAAAPAAAA&#10;AAAAAAAAAAAAAAcCAABkcnMvZG93bnJldi54bWxQSwUGAAAAAAMAAwC3AAAA9gIAAAAA&#10;" strokeweight="1.5pt"/>
              <w10:wrap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8"/>
      <w:tblpPr w:vertAnchor="page" w:horzAnchor="page" w:tblpX="1135" w:tblpY="15534"/>
      <w:tblW w:w="10318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67"/>
      <w:gridCol w:w="567"/>
      <w:gridCol w:w="567"/>
      <w:gridCol w:w="567"/>
      <w:gridCol w:w="851"/>
      <w:gridCol w:w="567"/>
      <w:gridCol w:w="6065"/>
      <w:gridCol w:w="567"/>
    </w:tblGrid>
    <w:tr w:rsidR="004B1463" w:rsidRPr="00CD7156" w14:paraId="3B73E1AE" w14:textId="77777777" w:rsidTr="00CD7156">
      <w:trPr>
        <w:cantSplit/>
        <w:trHeight w:hRule="exact" w:val="284"/>
      </w:trPr>
      <w:tc>
        <w:tcPr>
          <w:tcW w:w="567" w:type="dxa"/>
          <w:tcBorders>
            <w:bottom w:val="single" w:sz="6" w:space="0" w:color="auto"/>
          </w:tcBorders>
          <w:noWrap/>
          <w:vAlign w:val="center"/>
        </w:tcPr>
        <w:p w14:paraId="60AE8DC8" w14:textId="77777777" w:rsidR="004B1463" w:rsidRPr="00CD7156" w:rsidRDefault="004B1463" w:rsidP="00CD7156">
          <w:pPr>
            <w:jc w:val="center"/>
            <w:rPr>
              <w:rFonts w:ascii="Arial" w:hAnsi="Arial" w:cs="Arial"/>
              <w:lang w:val="en-US"/>
            </w:rPr>
          </w:pPr>
        </w:p>
      </w:tc>
      <w:tc>
        <w:tcPr>
          <w:tcW w:w="567" w:type="dxa"/>
          <w:tcBorders>
            <w:bottom w:val="single" w:sz="6" w:space="0" w:color="auto"/>
          </w:tcBorders>
          <w:noWrap/>
          <w:vAlign w:val="center"/>
        </w:tcPr>
        <w:p w14:paraId="238229D8" w14:textId="77777777" w:rsidR="004B1463" w:rsidRPr="00CD7156" w:rsidRDefault="004B1463" w:rsidP="00CD7156">
          <w:pPr>
            <w:jc w:val="center"/>
            <w:rPr>
              <w:rFonts w:ascii="Arial" w:hAnsi="Arial" w:cs="Arial"/>
              <w:lang w:val="en-US"/>
            </w:rPr>
          </w:pPr>
        </w:p>
      </w:tc>
      <w:tc>
        <w:tcPr>
          <w:tcW w:w="567" w:type="dxa"/>
          <w:tcBorders>
            <w:bottom w:val="single" w:sz="6" w:space="0" w:color="auto"/>
          </w:tcBorders>
          <w:noWrap/>
          <w:vAlign w:val="center"/>
        </w:tcPr>
        <w:p w14:paraId="538C046E" w14:textId="77777777" w:rsidR="004B1463" w:rsidRPr="00CD7156" w:rsidRDefault="004B1463" w:rsidP="00CD7156">
          <w:pPr>
            <w:jc w:val="center"/>
            <w:rPr>
              <w:rFonts w:ascii="Arial" w:hAnsi="Arial" w:cs="Arial"/>
              <w:lang w:val="en-US"/>
            </w:rPr>
          </w:pPr>
        </w:p>
      </w:tc>
      <w:tc>
        <w:tcPr>
          <w:tcW w:w="567" w:type="dxa"/>
          <w:tcBorders>
            <w:bottom w:val="single" w:sz="6" w:space="0" w:color="auto"/>
          </w:tcBorders>
          <w:noWrap/>
          <w:vAlign w:val="center"/>
        </w:tcPr>
        <w:p w14:paraId="3D92DC4F" w14:textId="77777777" w:rsidR="004B1463" w:rsidRPr="00CD7156" w:rsidRDefault="004B1463" w:rsidP="00CD7156">
          <w:pPr>
            <w:jc w:val="center"/>
            <w:rPr>
              <w:rFonts w:ascii="Arial" w:hAnsi="Arial" w:cs="Arial"/>
              <w:lang w:val="en-US"/>
            </w:rPr>
          </w:pPr>
        </w:p>
      </w:tc>
      <w:tc>
        <w:tcPr>
          <w:tcW w:w="851" w:type="dxa"/>
          <w:tcBorders>
            <w:bottom w:val="single" w:sz="6" w:space="0" w:color="auto"/>
          </w:tcBorders>
          <w:noWrap/>
          <w:vAlign w:val="center"/>
        </w:tcPr>
        <w:p w14:paraId="461A8F33" w14:textId="77777777" w:rsidR="004B1463" w:rsidRPr="00CD7156" w:rsidRDefault="004B1463" w:rsidP="00CD7156">
          <w:pPr>
            <w:jc w:val="center"/>
            <w:rPr>
              <w:rFonts w:ascii="Arial" w:hAnsi="Arial" w:cs="Arial"/>
              <w:lang w:val="en-US"/>
            </w:rPr>
          </w:pPr>
        </w:p>
      </w:tc>
      <w:tc>
        <w:tcPr>
          <w:tcW w:w="567" w:type="dxa"/>
          <w:tcBorders>
            <w:bottom w:val="single" w:sz="6" w:space="0" w:color="auto"/>
          </w:tcBorders>
          <w:noWrap/>
          <w:vAlign w:val="center"/>
        </w:tcPr>
        <w:p w14:paraId="03F482D4" w14:textId="77777777" w:rsidR="004B1463" w:rsidRPr="00CD7156" w:rsidRDefault="004B1463" w:rsidP="00CD7156">
          <w:pPr>
            <w:jc w:val="center"/>
            <w:rPr>
              <w:rFonts w:ascii="Arial" w:hAnsi="Arial" w:cs="Arial"/>
              <w:lang w:val="en-US"/>
            </w:rPr>
          </w:pPr>
        </w:p>
      </w:tc>
      <w:tc>
        <w:tcPr>
          <w:tcW w:w="6066" w:type="dxa"/>
          <w:vMerge w:val="restart"/>
          <w:noWrap/>
          <w:vAlign w:val="center"/>
        </w:tcPr>
        <w:p w14:paraId="564BB6B0" w14:textId="4E82D5C8" w:rsidR="004B1463" w:rsidRPr="00CD7156" w:rsidRDefault="004B1463" w:rsidP="00CD7156">
          <w:pPr>
            <w:jc w:val="center"/>
            <w:rPr>
              <w:rFonts w:ascii="Arial" w:hAnsi="Arial" w:cs="Arial"/>
              <w:b/>
              <w:i/>
              <w:sz w:val="32"/>
              <w:szCs w:val="32"/>
              <w:lang w:val="en-US"/>
            </w:rPr>
          </w:pPr>
          <w:r w:rsidRPr="00CD7156">
            <w:rPr>
              <w:rFonts w:ascii="Arial" w:hAnsi="Arial" w:cs="Arial"/>
              <w:b/>
              <w:i/>
              <w:sz w:val="32"/>
              <w:szCs w:val="32"/>
              <w:lang w:val="en-US"/>
            </w:rPr>
            <w:t>МТ2</w:t>
          </w:r>
          <w:r>
            <w:rPr>
              <w:rFonts w:ascii="Arial" w:hAnsi="Arial" w:cs="Arial"/>
              <w:b/>
              <w:i/>
              <w:sz w:val="32"/>
              <w:szCs w:val="32"/>
            </w:rPr>
            <w:t>753</w:t>
          </w:r>
          <w:r w:rsidRPr="00CD7156">
            <w:rPr>
              <w:rFonts w:ascii="Arial" w:hAnsi="Arial" w:cs="Arial"/>
              <w:b/>
              <w:i/>
              <w:sz w:val="32"/>
              <w:szCs w:val="32"/>
              <w:lang w:val="en-US"/>
            </w:rPr>
            <w:t>-ПЗ</w:t>
          </w:r>
        </w:p>
      </w:tc>
      <w:tc>
        <w:tcPr>
          <w:tcW w:w="567" w:type="dxa"/>
          <w:noWrap/>
          <w:tcMar>
            <w:left w:w="0" w:type="dxa"/>
            <w:right w:w="0" w:type="dxa"/>
          </w:tcMar>
          <w:vAlign w:val="center"/>
        </w:tcPr>
        <w:p w14:paraId="31AC5634" w14:textId="77777777" w:rsidR="004B1463" w:rsidRPr="00CD7156" w:rsidRDefault="004B1463" w:rsidP="00CD7156">
          <w:pPr>
            <w:widowControl w:val="0"/>
            <w:tabs>
              <w:tab w:val="center" w:pos="4677"/>
              <w:tab w:val="right" w:pos="9355"/>
            </w:tabs>
            <w:jc w:val="center"/>
            <w:rPr>
              <w:rFonts w:ascii="Arial" w:hAnsi="Arial"/>
              <w:b/>
              <w:i/>
              <w:spacing w:val="-20"/>
            </w:rPr>
          </w:pPr>
          <w:r w:rsidRPr="00CD7156">
            <w:rPr>
              <w:rFonts w:ascii="Arial" w:hAnsi="Arial"/>
              <w:b/>
              <w:i/>
              <w:spacing w:val="-20"/>
            </w:rPr>
            <w:t>Лист</w:t>
          </w:r>
        </w:p>
      </w:tc>
    </w:tr>
    <w:tr w:rsidR="004B1463" w:rsidRPr="00CD7156" w14:paraId="0237BAB4" w14:textId="77777777" w:rsidTr="00CD7156">
      <w:trPr>
        <w:cantSplit/>
        <w:trHeight w:hRule="exact" w:val="284"/>
      </w:trPr>
      <w:tc>
        <w:tcPr>
          <w:tcW w:w="567" w:type="dxa"/>
          <w:tcBorders>
            <w:top w:val="single" w:sz="6" w:space="0" w:color="auto"/>
          </w:tcBorders>
          <w:noWrap/>
          <w:vAlign w:val="center"/>
        </w:tcPr>
        <w:p w14:paraId="67A5B36A" w14:textId="77777777" w:rsidR="004B1463" w:rsidRPr="00CD7156" w:rsidRDefault="004B1463" w:rsidP="00CD7156">
          <w:pPr>
            <w:jc w:val="center"/>
            <w:rPr>
              <w:rFonts w:ascii="Arial" w:hAnsi="Arial" w:cs="Arial"/>
              <w:lang w:val="en-US"/>
            </w:rPr>
          </w:pPr>
        </w:p>
      </w:tc>
      <w:tc>
        <w:tcPr>
          <w:tcW w:w="567" w:type="dxa"/>
          <w:tcBorders>
            <w:top w:val="single" w:sz="6" w:space="0" w:color="auto"/>
          </w:tcBorders>
          <w:noWrap/>
          <w:vAlign w:val="center"/>
        </w:tcPr>
        <w:p w14:paraId="5AE0D63A" w14:textId="77777777" w:rsidR="004B1463" w:rsidRPr="00CD7156" w:rsidRDefault="004B1463" w:rsidP="00CD7156">
          <w:pPr>
            <w:jc w:val="center"/>
            <w:rPr>
              <w:rFonts w:ascii="Arial" w:hAnsi="Arial" w:cs="Arial"/>
              <w:lang w:val="en-US"/>
            </w:rPr>
          </w:pPr>
        </w:p>
      </w:tc>
      <w:tc>
        <w:tcPr>
          <w:tcW w:w="567" w:type="dxa"/>
          <w:tcBorders>
            <w:top w:val="single" w:sz="6" w:space="0" w:color="auto"/>
          </w:tcBorders>
          <w:noWrap/>
          <w:vAlign w:val="center"/>
        </w:tcPr>
        <w:p w14:paraId="7E875E69" w14:textId="77777777" w:rsidR="004B1463" w:rsidRPr="00CD7156" w:rsidRDefault="004B1463" w:rsidP="00CD7156">
          <w:pPr>
            <w:jc w:val="center"/>
            <w:rPr>
              <w:rFonts w:ascii="Arial" w:hAnsi="Arial" w:cs="Arial"/>
              <w:lang w:val="en-US"/>
            </w:rPr>
          </w:pPr>
        </w:p>
      </w:tc>
      <w:tc>
        <w:tcPr>
          <w:tcW w:w="567" w:type="dxa"/>
          <w:tcBorders>
            <w:top w:val="single" w:sz="6" w:space="0" w:color="auto"/>
          </w:tcBorders>
          <w:noWrap/>
          <w:vAlign w:val="center"/>
        </w:tcPr>
        <w:p w14:paraId="2A3DDF34" w14:textId="77777777" w:rsidR="004B1463" w:rsidRPr="00CD7156" w:rsidRDefault="004B1463" w:rsidP="00CD7156">
          <w:pPr>
            <w:jc w:val="center"/>
            <w:rPr>
              <w:rFonts w:ascii="Arial" w:hAnsi="Arial" w:cs="Arial"/>
              <w:lang w:val="en-US"/>
            </w:rPr>
          </w:pPr>
        </w:p>
      </w:tc>
      <w:tc>
        <w:tcPr>
          <w:tcW w:w="851" w:type="dxa"/>
          <w:tcBorders>
            <w:top w:val="single" w:sz="6" w:space="0" w:color="auto"/>
          </w:tcBorders>
          <w:noWrap/>
          <w:vAlign w:val="center"/>
        </w:tcPr>
        <w:p w14:paraId="22A88783" w14:textId="77777777" w:rsidR="004B1463" w:rsidRPr="00CD7156" w:rsidRDefault="004B1463" w:rsidP="00CD7156">
          <w:pPr>
            <w:jc w:val="center"/>
            <w:rPr>
              <w:rFonts w:ascii="Arial" w:hAnsi="Arial" w:cs="Arial"/>
              <w:lang w:val="en-US"/>
            </w:rPr>
          </w:pPr>
        </w:p>
      </w:tc>
      <w:tc>
        <w:tcPr>
          <w:tcW w:w="567" w:type="dxa"/>
          <w:tcBorders>
            <w:top w:val="single" w:sz="6" w:space="0" w:color="auto"/>
          </w:tcBorders>
          <w:noWrap/>
          <w:vAlign w:val="center"/>
        </w:tcPr>
        <w:p w14:paraId="36637A37" w14:textId="77777777" w:rsidR="004B1463" w:rsidRPr="00CD7156" w:rsidRDefault="004B1463" w:rsidP="00CD7156">
          <w:pPr>
            <w:jc w:val="center"/>
            <w:rPr>
              <w:rFonts w:ascii="Arial" w:hAnsi="Arial" w:cs="Arial"/>
              <w:lang w:val="en-US"/>
            </w:rPr>
          </w:pPr>
        </w:p>
      </w:tc>
      <w:tc>
        <w:tcPr>
          <w:tcW w:w="6066" w:type="dxa"/>
          <w:vMerge/>
          <w:noWrap/>
          <w:vAlign w:val="center"/>
        </w:tcPr>
        <w:p w14:paraId="215470B7" w14:textId="77777777" w:rsidR="004B1463" w:rsidRPr="00CD7156" w:rsidRDefault="004B1463" w:rsidP="00CD7156">
          <w:pPr>
            <w:jc w:val="center"/>
            <w:rPr>
              <w:rFonts w:ascii="Arial" w:hAnsi="Arial" w:cs="Arial"/>
              <w:lang w:val="en-US"/>
            </w:rPr>
          </w:pPr>
        </w:p>
      </w:tc>
      <w:tc>
        <w:tcPr>
          <w:tcW w:w="567" w:type="dxa"/>
          <w:vMerge w:val="restart"/>
          <w:noWrap/>
          <w:vAlign w:val="center"/>
        </w:tcPr>
        <w:p w14:paraId="3F74E310" w14:textId="77777777" w:rsidR="004B1463" w:rsidRPr="00CD7156" w:rsidRDefault="004B1463" w:rsidP="00CD7156">
          <w:pPr>
            <w:jc w:val="center"/>
            <w:rPr>
              <w:rFonts w:ascii="Arial" w:hAnsi="Arial" w:cs="Arial"/>
              <w:b/>
              <w:i/>
              <w:lang w:val="en-US"/>
            </w:rPr>
          </w:pPr>
          <w:r w:rsidRPr="00CD7156">
            <w:rPr>
              <w:rFonts w:ascii="Arial" w:hAnsi="Arial" w:cs="Arial"/>
              <w:b/>
              <w:i/>
            </w:rPr>
            <w:fldChar w:fldCharType="begin"/>
          </w:r>
          <w:r w:rsidRPr="00CD7156">
            <w:rPr>
              <w:rFonts w:ascii="Arial" w:hAnsi="Arial" w:cs="Arial"/>
              <w:b/>
              <w:i/>
            </w:rPr>
            <w:instrText xml:space="preserve"> PAGE </w:instrText>
          </w:r>
          <w:r w:rsidRPr="00CD7156">
            <w:rPr>
              <w:rFonts w:ascii="Arial" w:hAnsi="Arial" w:cs="Arial"/>
              <w:b/>
              <w:i/>
            </w:rPr>
            <w:fldChar w:fldCharType="separate"/>
          </w:r>
          <w:r>
            <w:rPr>
              <w:rFonts w:ascii="Arial" w:hAnsi="Arial" w:cs="Arial"/>
              <w:b/>
              <w:i/>
              <w:noProof/>
            </w:rPr>
            <w:t>2</w:t>
          </w:r>
          <w:r w:rsidRPr="00CD7156">
            <w:rPr>
              <w:rFonts w:ascii="Arial" w:hAnsi="Arial" w:cs="Arial"/>
              <w:b/>
              <w:i/>
            </w:rPr>
            <w:fldChar w:fldCharType="end"/>
          </w:r>
        </w:p>
      </w:tc>
    </w:tr>
    <w:tr w:rsidR="004B1463" w:rsidRPr="00CD7156" w14:paraId="00F55AF7" w14:textId="77777777" w:rsidTr="00CD7156">
      <w:trPr>
        <w:cantSplit/>
        <w:trHeight w:hRule="exact" w:val="284"/>
      </w:trPr>
      <w:tc>
        <w:tcPr>
          <w:tcW w:w="567" w:type="dxa"/>
          <w:noWrap/>
          <w:vAlign w:val="center"/>
        </w:tcPr>
        <w:p w14:paraId="2F022F5C" w14:textId="77777777" w:rsidR="004B1463" w:rsidRPr="00CD7156" w:rsidRDefault="004B1463" w:rsidP="00CD7156">
          <w:pPr>
            <w:widowControl w:val="0"/>
            <w:tabs>
              <w:tab w:val="center" w:pos="4677"/>
              <w:tab w:val="right" w:pos="9355"/>
            </w:tabs>
            <w:jc w:val="center"/>
            <w:rPr>
              <w:rFonts w:ascii="Arial" w:hAnsi="Arial"/>
              <w:b/>
              <w:i/>
              <w:spacing w:val="-20"/>
            </w:rPr>
          </w:pPr>
          <w:r w:rsidRPr="00CD7156">
            <w:rPr>
              <w:rFonts w:ascii="Arial" w:hAnsi="Arial"/>
              <w:b/>
              <w:i/>
              <w:spacing w:val="-20"/>
            </w:rPr>
            <w:t>Изм.</w:t>
          </w:r>
        </w:p>
      </w:tc>
      <w:tc>
        <w:tcPr>
          <w:tcW w:w="567" w:type="dxa"/>
          <w:noWrap/>
          <w:vAlign w:val="center"/>
        </w:tcPr>
        <w:p w14:paraId="01DF9719" w14:textId="77777777" w:rsidR="004B1463" w:rsidRPr="00CD7156" w:rsidRDefault="004B1463" w:rsidP="00CD7156">
          <w:pPr>
            <w:widowControl w:val="0"/>
            <w:tabs>
              <w:tab w:val="center" w:pos="4677"/>
              <w:tab w:val="right" w:pos="9355"/>
            </w:tabs>
            <w:jc w:val="center"/>
            <w:rPr>
              <w:rFonts w:ascii="Arial" w:hAnsi="Arial"/>
              <w:b/>
              <w:i/>
              <w:spacing w:val="-20"/>
            </w:rPr>
          </w:pPr>
          <w:r w:rsidRPr="00CD7156">
            <w:rPr>
              <w:rFonts w:ascii="Arial" w:hAnsi="Arial"/>
              <w:b/>
              <w:i/>
              <w:spacing w:val="-20"/>
            </w:rPr>
            <w:t>Кол.</w:t>
          </w:r>
        </w:p>
      </w:tc>
      <w:tc>
        <w:tcPr>
          <w:tcW w:w="567" w:type="dxa"/>
          <w:noWrap/>
          <w:tcMar>
            <w:left w:w="0" w:type="dxa"/>
            <w:right w:w="0" w:type="dxa"/>
          </w:tcMar>
          <w:vAlign w:val="center"/>
        </w:tcPr>
        <w:p w14:paraId="79B446D0" w14:textId="77777777" w:rsidR="004B1463" w:rsidRPr="00CD7156" w:rsidRDefault="004B1463" w:rsidP="00CD7156">
          <w:pPr>
            <w:widowControl w:val="0"/>
            <w:tabs>
              <w:tab w:val="center" w:pos="4677"/>
              <w:tab w:val="right" w:pos="9355"/>
            </w:tabs>
            <w:jc w:val="center"/>
            <w:rPr>
              <w:rFonts w:ascii="Arial" w:hAnsi="Arial"/>
              <w:b/>
              <w:i/>
              <w:spacing w:val="-20"/>
            </w:rPr>
          </w:pPr>
          <w:r w:rsidRPr="00CD7156">
            <w:rPr>
              <w:rFonts w:ascii="Arial" w:hAnsi="Arial"/>
              <w:b/>
              <w:i/>
              <w:spacing w:val="-20"/>
            </w:rPr>
            <w:t>Лист</w:t>
          </w:r>
        </w:p>
      </w:tc>
      <w:tc>
        <w:tcPr>
          <w:tcW w:w="567" w:type="dxa"/>
          <w:noWrap/>
          <w:tcMar>
            <w:left w:w="0" w:type="dxa"/>
            <w:right w:w="0" w:type="dxa"/>
          </w:tcMar>
          <w:vAlign w:val="center"/>
        </w:tcPr>
        <w:p w14:paraId="140D8444" w14:textId="77777777" w:rsidR="004B1463" w:rsidRPr="00CD7156" w:rsidRDefault="004B1463" w:rsidP="00CD7156">
          <w:pPr>
            <w:widowControl w:val="0"/>
            <w:tabs>
              <w:tab w:val="center" w:pos="4677"/>
              <w:tab w:val="right" w:pos="9355"/>
            </w:tabs>
            <w:jc w:val="center"/>
            <w:rPr>
              <w:rFonts w:ascii="Arial" w:hAnsi="Arial"/>
              <w:b/>
              <w:i/>
              <w:spacing w:val="-20"/>
            </w:rPr>
          </w:pPr>
          <w:r w:rsidRPr="00CD7156">
            <w:rPr>
              <w:rFonts w:ascii="Arial" w:hAnsi="Arial"/>
              <w:b/>
              <w:i/>
              <w:spacing w:val="-20"/>
            </w:rPr>
            <w:t>№док</w:t>
          </w:r>
        </w:p>
      </w:tc>
      <w:tc>
        <w:tcPr>
          <w:tcW w:w="851" w:type="dxa"/>
          <w:noWrap/>
          <w:vAlign w:val="center"/>
        </w:tcPr>
        <w:p w14:paraId="6597E211" w14:textId="77777777" w:rsidR="004B1463" w:rsidRPr="00CD7156" w:rsidRDefault="004B1463" w:rsidP="00CD7156">
          <w:pPr>
            <w:widowControl w:val="0"/>
            <w:tabs>
              <w:tab w:val="center" w:pos="4677"/>
              <w:tab w:val="right" w:pos="9355"/>
            </w:tabs>
            <w:jc w:val="center"/>
            <w:rPr>
              <w:rFonts w:ascii="Arial" w:hAnsi="Arial"/>
              <w:b/>
              <w:i/>
              <w:spacing w:val="-20"/>
              <w:lang w:val="en-US"/>
            </w:rPr>
          </w:pPr>
          <w:r w:rsidRPr="00CD7156">
            <w:rPr>
              <w:rFonts w:ascii="Arial" w:hAnsi="Arial"/>
              <w:b/>
              <w:i/>
              <w:spacing w:val="-20"/>
            </w:rPr>
            <w:t>Подпись</w:t>
          </w:r>
        </w:p>
      </w:tc>
      <w:tc>
        <w:tcPr>
          <w:tcW w:w="567" w:type="dxa"/>
          <w:noWrap/>
          <w:tcMar>
            <w:left w:w="0" w:type="dxa"/>
            <w:right w:w="0" w:type="dxa"/>
          </w:tcMar>
          <w:vAlign w:val="center"/>
        </w:tcPr>
        <w:p w14:paraId="0EC89D51" w14:textId="77777777" w:rsidR="004B1463" w:rsidRPr="00CD7156" w:rsidRDefault="004B1463" w:rsidP="00CD7156">
          <w:pPr>
            <w:widowControl w:val="0"/>
            <w:tabs>
              <w:tab w:val="center" w:pos="4677"/>
              <w:tab w:val="right" w:pos="9355"/>
            </w:tabs>
            <w:jc w:val="center"/>
            <w:rPr>
              <w:rFonts w:ascii="Arial" w:hAnsi="Arial"/>
              <w:b/>
              <w:i/>
              <w:spacing w:val="-20"/>
            </w:rPr>
          </w:pPr>
          <w:r w:rsidRPr="00CD7156">
            <w:rPr>
              <w:rFonts w:ascii="Arial" w:hAnsi="Arial"/>
              <w:b/>
              <w:i/>
              <w:spacing w:val="-20"/>
            </w:rPr>
            <w:t>Дата</w:t>
          </w:r>
        </w:p>
      </w:tc>
      <w:tc>
        <w:tcPr>
          <w:tcW w:w="6066" w:type="dxa"/>
          <w:vMerge/>
          <w:noWrap/>
          <w:vAlign w:val="center"/>
        </w:tcPr>
        <w:p w14:paraId="4147D88F" w14:textId="77777777" w:rsidR="004B1463" w:rsidRPr="00CD7156" w:rsidRDefault="004B1463" w:rsidP="00CD7156">
          <w:pPr>
            <w:jc w:val="center"/>
            <w:rPr>
              <w:rFonts w:ascii="Arial" w:hAnsi="Arial" w:cs="Arial"/>
              <w:lang w:val="en-US"/>
            </w:rPr>
          </w:pPr>
        </w:p>
      </w:tc>
      <w:tc>
        <w:tcPr>
          <w:tcW w:w="567" w:type="dxa"/>
          <w:vMerge/>
          <w:noWrap/>
          <w:vAlign w:val="center"/>
        </w:tcPr>
        <w:p w14:paraId="7C4BBF43" w14:textId="77777777" w:rsidR="004B1463" w:rsidRPr="00CD7156" w:rsidRDefault="004B1463" w:rsidP="00CD7156">
          <w:pPr>
            <w:jc w:val="center"/>
            <w:rPr>
              <w:rFonts w:ascii="Arial" w:hAnsi="Arial" w:cs="Arial"/>
              <w:lang w:val="en-US"/>
            </w:rPr>
          </w:pPr>
        </w:p>
      </w:tc>
    </w:tr>
  </w:tbl>
  <w:tbl>
    <w:tblPr>
      <w:tblStyle w:val="21"/>
      <w:tblpPr w:vertAnchor="page" w:horzAnchor="page" w:tblpX="443" w:tblpY="11566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84"/>
      <w:gridCol w:w="396"/>
    </w:tblGrid>
    <w:tr w:rsidR="004B1463" w:rsidRPr="00CD7156" w14:paraId="2276BA63" w14:textId="77777777" w:rsidTr="00CD7156">
      <w:trPr>
        <w:cantSplit/>
        <w:trHeight w:hRule="exact" w:val="1418"/>
      </w:trPr>
      <w:tc>
        <w:tcPr>
          <w:tcW w:w="284" w:type="dxa"/>
          <w:noWrap/>
          <w:tcMar>
            <w:left w:w="0" w:type="dxa"/>
            <w:right w:w="0" w:type="dxa"/>
          </w:tcMar>
          <w:textDirection w:val="btLr"/>
          <w:vAlign w:val="center"/>
        </w:tcPr>
        <w:p w14:paraId="5FAF5F50" w14:textId="77777777" w:rsidR="004B1463" w:rsidRPr="00CD7156" w:rsidRDefault="004B1463" w:rsidP="00CD7156">
          <w:pPr>
            <w:ind w:left="113" w:right="113"/>
            <w:jc w:val="center"/>
            <w:rPr>
              <w:rFonts w:ascii="Arial" w:hAnsi="Arial" w:cs="Arial"/>
              <w:b/>
              <w:i/>
            </w:rPr>
          </w:pPr>
          <w:proofErr w:type="spellStart"/>
          <w:r w:rsidRPr="00CD7156">
            <w:rPr>
              <w:rFonts w:ascii="Arial" w:hAnsi="Arial" w:cs="Arial"/>
              <w:b/>
              <w:i/>
            </w:rPr>
            <w:t>Зам.Инв</w:t>
          </w:r>
          <w:proofErr w:type="spellEnd"/>
          <w:r w:rsidRPr="00CD7156">
            <w:rPr>
              <w:rFonts w:ascii="Arial" w:hAnsi="Arial" w:cs="Arial"/>
              <w:b/>
              <w:i/>
            </w:rPr>
            <w:t>.№</w:t>
          </w:r>
        </w:p>
      </w:tc>
      <w:tc>
        <w:tcPr>
          <w:tcW w:w="396" w:type="dxa"/>
          <w:noWrap/>
          <w:textDirection w:val="btLr"/>
          <w:vAlign w:val="center"/>
        </w:tcPr>
        <w:p w14:paraId="65E878FF" w14:textId="77777777" w:rsidR="004B1463" w:rsidRPr="00CD7156" w:rsidRDefault="004B1463" w:rsidP="00CD7156">
          <w:pPr>
            <w:ind w:left="113" w:right="113"/>
            <w:jc w:val="center"/>
            <w:rPr>
              <w:sz w:val="24"/>
              <w:szCs w:val="24"/>
            </w:rPr>
          </w:pPr>
        </w:p>
      </w:tc>
    </w:tr>
    <w:tr w:rsidR="004B1463" w:rsidRPr="00CD7156" w14:paraId="5EEAB671" w14:textId="77777777" w:rsidTr="00CD7156">
      <w:trPr>
        <w:cantSplit/>
        <w:trHeight w:hRule="exact" w:val="1985"/>
      </w:trPr>
      <w:tc>
        <w:tcPr>
          <w:tcW w:w="284" w:type="dxa"/>
          <w:noWrap/>
          <w:textDirection w:val="btLr"/>
          <w:vAlign w:val="center"/>
        </w:tcPr>
        <w:p w14:paraId="3FD92315" w14:textId="77777777" w:rsidR="004B1463" w:rsidRPr="00CD7156" w:rsidRDefault="004B1463" w:rsidP="00CD7156">
          <w:pPr>
            <w:ind w:left="113" w:right="113"/>
            <w:jc w:val="center"/>
            <w:rPr>
              <w:rFonts w:ascii="Arial" w:hAnsi="Arial" w:cs="Arial"/>
              <w:b/>
              <w:i/>
            </w:rPr>
          </w:pPr>
          <w:r w:rsidRPr="00CD7156">
            <w:rPr>
              <w:rFonts w:ascii="Arial" w:hAnsi="Arial" w:cs="Arial"/>
              <w:b/>
              <w:i/>
            </w:rPr>
            <w:t>Подпись и дата</w:t>
          </w:r>
        </w:p>
      </w:tc>
      <w:tc>
        <w:tcPr>
          <w:tcW w:w="396" w:type="dxa"/>
          <w:noWrap/>
          <w:textDirection w:val="btLr"/>
          <w:vAlign w:val="center"/>
        </w:tcPr>
        <w:p w14:paraId="0823C289" w14:textId="77777777" w:rsidR="004B1463" w:rsidRPr="00CD7156" w:rsidRDefault="004B1463" w:rsidP="00CD7156">
          <w:pPr>
            <w:ind w:left="113" w:right="113"/>
            <w:jc w:val="center"/>
            <w:rPr>
              <w:sz w:val="24"/>
              <w:szCs w:val="24"/>
            </w:rPr>
          </w:pPr>
        </w:p>
      </w:tc>
    </w:tr>
    <w:tr w:rsidR="004B1463" w:rsidRPr="00CD7156" w14:paraId="1A0E0127" w14:textId="77777777" w:rsidTr="00CD7156">
      <w:trPr>
        <w:cantSplit/>
        <w:trHeight w:hRule="exact" w:val="1418"/>
      </w:trPr>
      <w:tc>
        <w:tcPr>
          <w:tcW w:w="284" w:type="dxa"/>
          <w:noWrap/>
          <w:textDirection w:val="btLr"/>
          <w:vAlign w:val="center"/>
        </w:tcPr>
        <w:p w14:paraId="6D66017D" w14:textId="77777777" w:rsidR="004B1463" w:rsidRPr="00CD7156" w:rsidRDefault="004B1463" w:rsidP="00CD7156">
          <w:pPr>
            <w:ind w:left="113" w:right="113"/>
            <w:jc w:val="center"/>
            <w:rPr>
              <w:rFonts w:ascii="Arial" w:hAnsi="Arial" w:cs="Arial"/>
              <w:b/>
              <w:i/>
            </w:rPr>
          </w:pPr>
          <w:r w:rsidRPr="00CD7156">
            <w:rPr>
              <w:rFonts w:ascii="Arial" w:hAnsi="Arial" w:cs="Arial"/>
              <w:b/>
              <w:i/>
            </w:rPr>
            <w:t>Инв.№</w:t>
          </w:r>
        </w:p>
      </w:tc>
      <w:tc>
        <w:tcPr>
          <w:tcW w:w="396" w:type="dxa"/>
          <w:noWrap/>
          <w:textDirection w:val="btLr"/>
          <w:vAlign w:val="center"/>
        </w:tcPr>
        <w:p w14:paraId="7D53FC96" w14:textId="77777777" w:rsidR="004B1463" w:rsidRPr="00CD7156" w:rsidRDefault="004B1463" w:rsidP="00CD7156">
          <w:pPr>
            <w:ind w:left="113" w:right="113"/>
            <w:jc w:val="center"/>
            <w:rPr>
              <w:sz w:val="24"/>
              <w:szCs w:val="24"/>
            </w:rPr>
          </w:pPr>
        </w:p>
      </w:tc>
    </w:tr>
  </w:tbl>
  <w:p w14:paraId="264EF5FC" w14:textId="77777777" w:rsidR="004B1463" w:rsidRPr="00CD7156" w:rsidRDefault="004B1463" w:rsidP="00CD7156">
    <w:pPr>
      <w:pStyle w:val="a6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2608" behindDoc="0" locked="0" layoutInCell="0" allowOverlap="1" wp14:anchorId="321B3C12" wp14:editId="58FBD181">
              <wp:simplePos x="0" y="0"/>
              <wp:positionH relativeFrom="page">
                <wp:posOffset>712470</wp:posOffset>
              </wp:positionH>
              <wp:positionV relativeFrom="page">
                <wp:posOffset>288290</wp:posOffset>
              </wp:positionV>
              <wp:extent cx="6551930" cy="9593550"/>
              <wp:effectExtent l="0" t="0" r="20320" b="8255"/>
              <wp:wrapNone/>
              <wp:docPr id="9" name="Группа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51930" cy="9593550"/>
                        <a:chOff x="981" y="410"/>
                        <a:chExt cx="10318" cy="13667"/>
                      </a:xfrm>
                    </wpg:grpSpPr>
                    <wps:wsp>
                      <wps:cNvPr id="10" name="Line 6"/>
                      <wps:cNvCnPr/>
                      <wps:spPr bwMode="auto">
                        <a:xfrm>
                          <a:off x="981" y="414"/>
                          <a:ext cx="10318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Line 7"/>
                      <wps:cNvCnPr/>
                      <wps:spPr bwMode="auto">
                        <a:xfrm>
                          <a:off x="981" y="414"/>
                          <a:ext cx="0" cy="13663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Line 8"/>
                      <wps:cNvCnPr/>
                      <wps:spPr bwMode="auto">
                        <a:xfrm>
                          <a:off x="11294" y="410"/>
                          <a:ext cx="0" cy="13663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E747050" id="Группа 9" o:spid="_x0000_s1026" style="position:absolute;margin-left:56.1pt;margin-top:22.7pt;width:515.9pt;height:755.4pt;z-index:251652608;mso-position-horizontal-relative:page;mso-position-vertical-relative:page" coordorigin="981,410" coordsize="10318,13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KnYzAIAADQKAAAOAAAAZHJzL2Uyb0RvYy54bWzsVu1u0zAU/Y/EO1j53yZu066Jlk6oafdn&#10;QKXBA7iJ8yESO7K9phNCQuIReBHegFfY3ohrx8nWgQQaCCG0VkrtXOfk3HPPdX16dqgrtKdClpxF&#10;Dh57DqIs4WnJ8sh5+2YzWjhIKsJSUnFGI+eaSuds+fzZaduEdMILXqVUIABhMmybyCmUakLXlUlB&#10;ayLHvKEMghkXNVEwFbmbCtICel25E8+buy0XaSN4QqWEu3EXdJYGP8tool5nmaQKVZED3JS5CnPd&#10;6au7PCVhLkhTlImlQR7BoiYlg5cOUDFRBF2J8juoukwElzxT44TXLs+yMqEmB8gGew+yORf8qjG5&#10;5GGbN4NMIO0DnR4Nm7zabwUq08gJHMRIDSW6+Xz78fbTzVf4fkGBVqht8hAWnovmstmKLk0YXvDk&#10;nYSw+zCu53m3GO3alzwFVHKluFHokIlaQ0Du6GAKcT0Ugh4USuDmfDbDwRTqlUAsmAXT2cyWKimg&#10;nvq5YIEdBFEfD5G1fRp7Uwy208/i6Xx+olNwSdi92JC15HRmYDt5p6z8PWUvC9JQUzCpBbPKAkMr&#10;7UXJKJp3kpoVK7YVRmAZSpD2p2rdZe1rFBL2it3L2egx5EvCRkh1TnmN9CByKuBgCkH2F1J10vRL&#10;NCLjm7KqDHjFUAsaBh6or0OSV2Wqo2Yi8t2qEmhPdGuZjxX6aBlYmKUGraAkXduxImXVjYFoxWwm&#10;wMeOut55H3jBerFe+CN/Ml+PfC+ORy82K3803+CTWTyNV6sYf9DUsB8WZZpSptn1fYz9X6um3VG6&#10;Dhw6edDBPUY3XgLZ+19DGlzVVbCz1I6n16aw5j4Y7G85DXqia2LjNON8zQy8+MecZrtSd9bUFrxv&#10;6d5GT06T4x/uyP+R0yZHTltoJzzSaRhPAv94L+93tSev/eO7mvk3haOJ2QztMUqffe7PYXz/sLf8&#10;BgAA//8DAFBLAwQUAAYACAAAACEAw+p2r+AAAAAMAQAADwAAAGRycy9kb3ducmV2LnhtbEyPTUvD&#10;QBCG74L/YRnBm90kJkViNqUU9VQEW0G8bbPTJDQ7G7LbJP33Tk/2Ni/z8H4Uq9l2YsTBt44UxIsI&#10;BFLlTEu1gu/9+9MLCB80Gd05QgUX9LAq7+8KnRs30ReOu1ALNiGfawVNCH0upa8atNovXI/Ev6Mb&#10;rA4sh1qaQU9sbjuZRNFSWt0SJzS6x02D1Wl3tgo+Jj2tn+O3cXs6bi6/++zzZxujUo8P8/oVRMA5&#10;/MNwrc/VoeROB3cm40XHOk4SRhWkWQriCsRpyusOfGXZMgFZFvJ2RPkHAAD//wMAUEsBAi0AFAAG&#10;AAgAAAAhALaDOJL+AAAA4QEAABMAAAAAAAAAAAAAAAAAAAAAAFtDb250ZW50X1R5cGVzXS54bWxQ&#10;SwECLQAUAAYACAAAACEAOP0h/9YAAACUAQAACwAAAAAAAAAAAAAAAAAvAQAAX3JlbHMvLnJlbHNQ&#10;SwECLQAUAAYACAAAACEA6aip2MwCAAA0CgAADgAAAAAAAAAAAAAAAAAuAgAAZHJzL2Uyb0RvYy54&#10;bWxQSwECLQAUAAYACAAAACEAw+p2r+AAAAAMAQAADwAAAAAAAAAAAAAAAAAmBQAAZHJzL2Rvd25y&#10;ZXYueG1sUEsFBgAAAAAEAAQA8wAAADMGAAAAAA==&#10;" o:allowincell="f">
              <v:line id="Line 6" o:spid="_x0000_s1027" style="position:absolute;visibility:visible;mso-wrap-style:square" from="981,414" to="11299,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RRuxAAAANsAAAAPAAAAZHJzL2Rvd25yZXYueG1sRI9Ba8JA&#10;EIXvBf/DMgVvddMKRVJXEcEq3hqL0NuQHZM02dm4u9H033cOhd5meG/e+2a5Hl2nbhRi49nA8ywD&#10;RVx623Bl4PO0e1qAignZYueZDPxQhPVq8rDE3Po7f9CtSJWSEI45GqhT6nOtY1mTwzjzPbFoFx8c&#10;JllDpW3Au4S7Tr9k2at22LA01NjTtqayLQZn4DwU/PXd7kKHw/t+fzlf2zg/GjN9HDdvoBKN6d/8&#10;d32wgi/08osMoFe/AAAA//8DAFBLAQItABQABgAIAAAAIQDb4fbL7gAAAIUBAAATAAAAAAAAAAAA&#10;AAAAAAAAAABbQ29udGVudF9UeXBlc10ueG1sUEsBAi0AFAAGAAgAAAAhAFr0LFu/AAAAFQEAAAsA&#10;AAAAAAAAAAAAAAAAHwEAAF9yZWxzLy5yZWxzUEsBAi0AFAAGAAgAAAAhAA4lFG7EAAAA2wAAAA8A&#10;AAAAAAAAAAAAAAAABwIAAGRycy9kb3ducmV2LnhtbFBLBQYAAAAAAwADALcAAAD4AgAAAAA=&#10;" strokeweight="1.5pt"/>
              <v:line id="Line 7" o:spid="_x0000_s1028" style="position:absolute;visibility:visible;mso-wrap-style:square" from="981,414" to="981,140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bH1wQAAANsAAAAPAAAAZHJzL2Rvd25yZXYueG1sRE9La8JA&#10;EL4X/A/LCN7qRgWR1FVKwQe9NZZAb0N2TNJkZ+PuRtN/3xUEb/PxPWe9HUwrruR8bVnBbJqAIC6s&#10;rrlU8H3ava5A+ICssbVMCv7Iw3Yzelljqu2Nv+iahVLEEPYpKqhC6FIpfVGRQT+1HXHkztYZDBG6&#10;UmqHtxhuWjlPkqU0WHNsqLCjj4qKJuuNgrzP+Oe32bkW+/3hcM4vjV98KjUZD+9vIAIN4Sl+uI86&#10;zp/B/Zd4gNz8AwAA//8DAFBLAQItABQABgAIAAAAIQDb4fbL7gAAAIUBAAATAAAAAAAAAAAAAAAA&#10;AAAAAABbQ29udGVudF9UeXBlc10ueG1sUEsBAi0AFAAGAAgAAAAhAFr0LFu/AAAAFQEAAAsAAAAA&#10;AAAAAAAAAAAAHwEAAF9yZWxzLy5yZWxzUEsBAi0AFAAGAAgAAAAhAGFpsfXBAAAA2wAAAA8AAAAA&#10;AAAAAAAAAAAABwIAAGRycy9kb3ducmV2LnhtbFBLBQYAAAAAAwADALcAAAD1AgAAAAA=&#10;" strokeweight="1.5pt"/>
              <v:line id="Line 8" o:spid="_x0000_s1029" style="position:absolute;visibility:visible;mso-wrap-style:square" from="11294,410" to="11294,140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y+CwAAAANsAAAAPAAAAZHJzL2Rvd25yZXYueG1sRE9Ni8Iw&#10;EL0v+B/CCN7WVIVlqUYRwXXxZncR9jY0Y1vbTGqSav33ZkHwNo/3OYtVbxpxJecrywom4wQEcW51&#10;xYWC35/t+ycIH5A1NpZJwZ08rJaDtwWm2t74QNcsFCKGsE9RQRlCm0rp85IM+rFtiSN3ss5giNAV&#10;Uju8xXDTyGmSfEiDFceGElvalJTXWWcUHLuM/8711jXYfe12p+Ol9rO9UqNhv56DCNSHl/jp/tZx&#10;/hT+f4kHyOUDAAD//wMAUEsBAi0AFAAGAAgAAAAhANvh9svuAAAAhQEAABMAAAAAAAAAAAAAAAAA&#10;AAAAAFtDb250ZW50X1R5cGVzXS54bWxQSwECLQAUAAYACAAAACEAWvQsW78AAAAVAQAACwAAAAAA&#10;AAAAAAAAAAAfAQAAX3JlbHMvLnJlbHNQSwECLQAUAAYACAAAACEAkbsvgsAAAADbAAAADwAAAAAA&#10;AAAAAAAAAAAHAgAAZHJzL2Rvd25yZXYueG1sUEsFBgAAAAADAAMAtwAAAPQCAAAAAA==&#10;" strokeweight="1.5pt"/>
              <w10:wrap anchorx="page" anchory="page"/>
            </v:group>
          </w:pict>
        </mc:Fallback>
      </mc:AlternateContent>
    </w:r>
  </w:p>
  <w:p w14:paraId="3E3F7C98" w14:textId="77777777" w:rsidR="004B1463" w:rsidRDefault="004B146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4ACFE6" w14:textId="77777777" w:rsidR="00777AA3" w:rsidRDefault="00777AA3" w:rsidP="00751EA6">
      <w:pPr>
        <w:spacing w:after="0" w:line="240" w:lineRule="auto"/>
      </w:pPr>
      <w:r>
        <w:separator/>
      </w:r>
    </w:p>
  </w:footnote>
  <w:footnote w:type="continuationSeparator" w:id="0">
    <w:p w14:paraId="711FCD3D" w14:textId="77777777" w:rsidR="00777AA3" w:rsidRDefault="00777AA3" w:rsidP="00751E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8FDA5" w14:textId="0EDB8DDE" w:rsidR="004B1463" w:rsidRPr="00136C2F" w:rsidRDefault="004B1463" w:rsidP="001558F5">
    <w:pPr>
      <w:pStyle w:val="a4"/>
      <w:tabs>
        <w:tab w:val="left" w:pos="9923"/>
      </w:tabs>
      <w:ind w:right="254"/>
      <w:jc w:val="right"/>
      <w:rPr>
        <w:rFonts w:ascii="Arial" w:hAnsi="Arial" w:cs="Arial"/>
        <w:b/>
        <w:i/>
        <w:sz w:val="20"/>
        <w:lang w:val="en-US"/>
      </w:rPr>
    </w:pPr>
    <w:r>
      <w:rPr>
        <w:rFonts w:ascii="Arial" w:hAnsi="Arial" w:cs="Arial"/>
        <w:b/>
        <w:i/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1506017" wp14:editId="1D1C076D">
              <wp:simplePos x="0" y="0"/>
              <wp:positionH relativeFrom="page">
                <wp:posOffset>6865516</wp:posOffset>
              </wp:positionH>
              <wp:positionV relativeFrom="page">
                <wp:posOffset>287024</wp:posOffset>
              </wp:positionV>
              <wp:extent cx="396240" cy="183515"/>
              <wp:effectExtent l="0" t="0" r="22860" b="26035"/>
              <wp:wrapNone/>
              <wp:docPr id="16" name="Поле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6240" cy="18351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75AA4DBC" w14:textId="77777777" w:rsidR="004B1463" w:rsidRPr="00814B80" w:rsidRDefault="004B1463" w:rsidP="001558F5">
                          <w:pPr>
                            <w:spacing w:line="0" w:lineRule="atLeast"/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506017" id="_x0000_t202" coordsize="21600,21600" o:spt="202" path="m,l,21600r21600,l21600,xe">
              <v:stroke joinstyle="miter"/>
              <v:path gradientshapeok="t" o:connecttype="rect"/>
            </v:shapetype>
            <v:shape id="Поле 16" o:spid="_x0000_s1026" type="#_x0000_t202" style="position:absolute;left:0;text-align:left;margin-left:540.6pt;margin-top:22.6pt;width:31.2pt;height:14.4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ewehQIAAAEFAAAOAAAAZHJzL2Uyb0RvYy54bWysVF2O0zAQfkfiDpbfu0m6aWmjTVdL0yKk&#10;5UdaOIAbO42FYxvbbbIgzsIpeELiDD0SY6fpdtkXhMiDM4nH38w3842vrrtGoD0zliuZ4+QixojJ&#10;UlEutzn++GE9mmFkHZGUCCVZju+ZxdeL58+uWp2xsaqVoMwgAJE2a3WOa+d0FkW2rFlD7IXSTMJm&#10;pUxDHHyabUQNaQG9EdE4jqdRqwzVRpXMWvhb9Jt4EfCripXuXVVZ5pDIMeTmwmrCuvFrtLgi2dYQ&#10;XfPymAb5hywawiUEPUEVxBG0M/wJVMNLo6yq3EWpmkhVFS9Z4ABskvgPNnc10SxwgeJYfSqT/X+w&#10;5dv9e4M4hd5NMZKkgR4dvh9+HX4efiD4BfVptc3A7U6Do+teqg58A1erb1X5ySKpljWRW3ZjjGpr&#10;Rijkl/iT0dnRHsd6kE37RlGIQ3ZOBaCuMo0vHpQDATr06f7UG9Y5VMLPy/l0nMJOCVvJ7HKSTEIE&#10;kg2HtbHuFVMN8kaODbQ+gJP9rXU+GZINLj6WVGsuRGi/kKgF0Hk8iXteSnDqd72fNdvNUhi0J15B&#10;4TkGtuduDXegY8GbHM9OTiTz1VhJGsI4wkVvQypCenAgB8kdrV4vX+fxfDVbzdJROp6uRmlcFKOb&#10;9TIdTdfJi0lxWSyXRfLN55mkWc0pZdKnOmg3Sf9OG8cp6lV3Uu8jSo+Yr8PzlHn0OI1QZmA1vAO7&#10;IAPf+V4Drtt0UBCvjY2i9yAIo/q5hHsEjFqZLxi1MJM5tp93xDCMxGsJovIDPBhmMDaDQWQJR3Ps&#10;MOrNpesHfacN39aA3MtWqhsQXsWDKB6yOMoV5iwkf7wT/CCffwevh5tr8RsAAP//AwBQSwMEFAAG&#10;AAgAAAAhALriyGjfAAAACwEAAA8AAABkcnMvZG93bnJldi54bWxMj8FOwzAMhu9IvENkJG4s7ZqN&#10;UZpOCKmIC4cNHiBtTNvROFWTbeXt8U7sZP3yp9+fi+3sBnHCKfSeNKSLBARS421PrYavz+phAyJE&#10;Q9YMnlDDLwbYlrc3hcmtP9MOT/vYCi6hkBsNXYxjLmVoOnQmLPyIxLtvPzkTOU6ttJM5c7kb5DJJ&#10;1tKZnvhCZ0Z87bD52R+dhrdDvUv6TKmnqslW7uOgrK3etb6/m1+eQUSc4z8MF31Wh5Kdan8kG8TA&#10;OdmkS2Y1qBXPC5GqbA2i1vCoUpBlIa9/KP8AAAD//wMAUEsBAi0AFAAGAAgAAAAhALaDOJL+AAAA&#10;4QEAABMAAAAAAAAAAAAAAAAAAAAAAFtDb250ZW50X1R5cGVzXS54bWxQSwECLQAUAAYACAAAACEA&#10;OP0h/9YAAACUAQAACwAAAAAAAAAAAAAAAAAvAQAAX3JlbHMvLnJlbHNQSwECLQAUAAYACAAAACEA&#10;Wi3sHoUCAAABBQAADgAAAAAAAAAAAAAAAAAuAgAAZHJzL2Uyb0RvYy54bWxQSwECLQAUAAYACAAA&#10;ACEAuuLIaN8AAAALAQAADwAAAAAAAAAAAAAAAADfBAAAZHJzL2Rvd25yZXYueG1sUEsFBgAAAAAE&#10;AAQA8wAAAOsFAAAAAA==&#10;" filled="f" strokeweight="1.5pt">
              <v:textbox inset="0,0,0,0">
                <w:txbxContent>
                  <w:p w14:paraId="75AA4DBC" w14:textId="77777777" w:rsidR="004B1463" w:rsidRPr="00814B80" w:rsidRDefault="004B1463" w:rsidP="001558F5">
                    <w:pPr>
                      <w:spacing w:line="0" w:lineRule="atLeast"/>
                      <w:jc w:val="center"/>
                      <w:rPr>
                        <w:rFonts w:ascii="Arial" w:hAnsi="Arial" w:cs="Arial"/>
                        <w:b/>
                        <w:i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b/>
        <w:i/>
        <w:sz w:val="20"/>
        <w:lang w:val="en-US"/>
      </w:rPr>
      <w:fldChar w:fldCharType="begin"/>
    </w:r>
    <w:r>
      <w:rPr>
        <w:rFonts w:ascii="Arial" w:hAnsi="Arial" w:cs="Arial"/>
        <w:b/>
        <w:i/>
        <w:sz w:val="20"/>
        <w:lang w:val="en-US"/>
      </w:rPr>
      <w:instrText xml:space="preserve"> =1</w:instrText>
    </w:r>
    <w:r>
      <w:rPr>
        <w:rFonts w:ascii="Arial" w:hAnsi="Arial" w:cs="Arial"/>
        <w:b/>
        <w:i/>
        <w:sz w:val="20"/>
      </w:rPr>
      <w:instrText>4</w:instrText>
    </w:r>
    <w:r>
      <w:rPr>
        <w:rFonts w:ascii="Arial" w:hAnsi="Arial" w:cs="Arial"/>
        <w:b/>
        <w:i/>
        <w:sz w:val="20"/>
        <w:lang w:val="en-US"/>
      </w:rPr>
      <w:instrText>+</w:instrText>
    </w:r>
    <w:r>
      <w:rPr>
        <w:rFonts w:ascii="Arial" w:hAnsi="Arial" w:cs="Arial"/>
        <w:b/>
        <w:i/>
        <w:sz w:val="20"/>
        <w:lang w:val="en-US"/>
      </w:rPr>
      <w:fldChar w:fldCharType="begin"/>
    </w:r>
    <w:r>
      <w:rPr>
        <w:rFonts w:ascii="Arial" w:hAnsi="Arial" w:cs="Arial"/>
        <w:b/>
        <w:i/>
        <w:sz w:val="20"/>
        <w:lang w:val="en-US"/>
      </w:rPr>
      <w:instrText xml:space="preserve"> PAGE </w:instrText>
    </w:r>
    <w:r>
      <w:rPr>
        <w:rFonts w:ascii="Arial" w:hAnsi="Arial" w:cs="Arial"/>
        <w:b/>
        <w:i/>
        <w:sz w:val="20"/>
        <w:lang w:val="en-US"/>
      </w:rPr>
      <w:fldChar w:fldCharType="separate"/>
    </w:r>
    <w:r w:rsidR="007F21C1">
      <w:rPr>
        <w:rFonts w:ascii="Arial" w:hAnsi="Arial" w:cs="Arial"/>
        <w:b/>
        <w:i/>
        <w:noProof/>
        <w:sz w:val="20"/>
        <w:lang w:val="en-US"/>
      </w:rPr>
      <w:instrText>1</w:instrText>
    </w:r>
    <w:r>
      <w:rPr>
        <w:rFonts w:ascii="Arial" w:hAnsi="Arial" w:cs="Arial"/>
        <w:b/>
        <w:i/>
        <w:sz w:val="20"/>
        <w:lang w:val="en-US"/>
      </w:rPr>
      <w:fldChar w:fldCharType="end"/>
    </w:r>
    <w:r>
      <w:rPr>
        <w:rFonts w:ascii="Arial" w:hAnsi="Arial" w:cs="Arial"/>
        <w:b/>
        <w:i/>
        <w:sz w:val="20"/>
        <w:lang w:val="en-US"/>
      </w:rPr>
      <w:instrText xml:space="preserve"> </w:instrText>
    </w:r>
    <w:r>
      <w:rPr>
        <w:rFonts w:ascii="Arial" w:hAnsi="Arial" w:cs="Arial"/>
        <w:b/>
        <w:i/>
        <w:sz w:val="20"/>
        <w:lang w:val="en-US"/>
      </w:rPr>
      <w:fldChar w:fldCharType="separate"/>
    </w:r>
    <w:r w:rsidR="007F21C1">
      <w:rPr>
        <w:rFonts w:ascii="Arial" w:hAnsi="Arial" w:cs="Arial"/>
        <w:b/>
        <w:i/>
        <w:noProof/>
        <w:sz w:val="20"/>
        <w:lang w:val="en-US"/>
      </w:rPr>
      <w:t>15</w:t>
    </w:r>
    <w:r>
      <w:rPr>
        <w:rFonts w:ascii="Arial" w:hAnsi="Arial" w:cs="Arial"/>
        <w:b/>
        <w:i/>
        <w:sz w:val="20"/>
        <w:lang w:val="en-US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644AE" w14:textId="6BDA0AE7" w:rsidR="004B1463" w:rsidRDefault="004B1463" w:rsidP="001558F5">
    <w:pPr>
      <w:pStyle w:val="a4"/>
      <w:tabs>
        <w:tab w:val="left" w:pos="9923"/>
      </w:tabs>
      <w:ind w:right="254"/>
      <w:jc w:val="right"/>
      <w:rPr>
        <w:rFonts w:ascii="Arial" w:hAnsi="Arial" w:cs="Arial"/>
        <w:b/>
        <w:i/>
        <w:sz w:val="20"/>
      </w:rPr>
    </w:pPr>
    <w:r>
      <w:rPr>
        <w:rFonts w:ascii="Arial" w:hAnsi="Arial" w:cs="Arial"/>
        <w:b/>
        <w:i/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3D3A7B3" wp14:editId="43BD7671">
              <wp:simplePos x="0" y="0"/>
              <wp:positionH relativeFrom="page">
                <wp:posOffset>6865516</wp:posOffset>
              </wp:positionH>
              <wp:positionV relativeFrom="page">
                <wp:posOffset>287024</wp:posOffset>
              </wp:positionV>
              <wp:extent cx="396240" cy="183515"/>
              <wp:effectExtent l="0" t="0" r="22860" b="26035"/>
              <wp:wrapNone/>
              <wp:docPr id="6" name="Поле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6240" cy="18351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246645AF" w14:textId="77777777" w:rsidR="004B1463" w:rsidRDefault="004B1463" w:rsidP="001558F5">
                          <w:pPr>
                            <w:spacing w:line="0" w:lineRule="atLeast"/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  <w:p w14:paraId="028C0386" w14:textId="77777777" w:rsidR="004B1463" w:rsidRPr="00DB11DE" w:rsidRDefault="004B1463" w:rsidP="001558F5">
                          <w:pPr>
                            <w:spacing w:line="0" w:lineRule="atLeast"/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D3A7B3" id="_x0000_t202" coordsize="21600,21600" o:spt="202" path="m,l,21600r21600,l21600,xe">
              <v:stroke joinstyle="miter"/>
              <v:path gradientshapeok="t" o:connecttype="rect"/>
            </v:shapetype>
            <v:shape id="Поле 6" o:spid="_x0000_s1027" type="#_x0000_t202" style="position:absolute;left:0;text-align:left;margin-left:540.6pt;margin-top:22.6pt;width:31.2pt;height:14.4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eDdhwIAAAYFAAAOAAAAZHJzL2Uyb0RvYy54bWysVF2O0zAQfkfiDpbfu0m6aWmjTVdL0yKk&#10;5UdaOIAbO42FYxvbbbIgzsIpeELiDD0SY6fpdtkXhMiDM4nH38w3842vrrtGoD0zliuZ4+QixojJ&#10;UlEutzn++GE9mmFkHZGUCCVZju+ZxdeL58+uWp2xsaqVoMwgAJE2a3WOa+d0FkW2rFlD7IXSTMJm&#10;pUxDHHyabUQNaQG9EdE4jqdRqwzVRpXMWvhb9Jt4EfCripXuXVVZ5pDIMeTmwmrCuvFrtLgi2dYQ&#10;XfPymAb5hywawiUEPUEVxBG0M/wJVMNLo6yq3EWpmkhVFS9Z4ABskvgPNnc10SxwgeJYfSqT/X+w&#10;5dv9e4M4zfEUI0kaaNHh++HX4efhB5r66rTaZuB0p8HNdS9VB10OTK2+VeUni6Ra1kRu2Y0xqq0Z&#10;oZBd4k9GZ0d7HOtBNu0bRSEM2TkVgLrKNL50UAwE6NCl+1NnWOdQCT8v59NxCjslbCWzy0kyCRFI&#10;NhzWxrpXTDXIGzk20PgATva31vlkSDa4+FhSrbkQoflCohZA5/Ek7nkpwanf9X7WbDdLYdCeeP2E&#10;5xjYnrs13IGKBW9yPDs5kcxXYyVpCOMIF70NqQjpwYEcJHe0erV8ncfz1Ww1S0fpeLoapXFRjG7W&#10;y3Q0XScvJsVlsVwWyTefZ5JmNaeUSZ/qoNwk/TtlHGeo19xJu48oPWK+Ds9T5tHjNEKZgdXwDuyC&#10;DHznew24btMFvQWNeIlsFL0HXRjVDydcJmDUynzBqIXBzLH9vCOGYSReS9CWn+LBMIOxGQwiSzia&#10;Y4dRby5dP+07bfi2BuRevVLdgP4qHrTxkMVRtTBsgcPxYvDTfP4dvB6ur8VvAAAA//8DAFBLAwQU&#10;AAYACAAAACEAuuLIaN8AAAALAQAADwAAAGRycy9kb3ducmV2LnhtbEyPwU7DMAyG70i8Q2Qkbizt&#10;mo1Rmk4IqYgLhw0eIG1M29E4VZNt5e3xTuxk/fKn35+L7ewGccIp9J40pIsEBFLjbU+thq/P6mED&#10;IkRD1gyeUMMvBtiWtzeFya0/0w5P+9gKLqGQGw1djGMuZWg6dCYs/IjEu28/ORM5Tq20kzlzuRvk&#10;MknW0pme+EJnRnztsPnZH52Gt0O9S/pMqaeqyVbu46Csrd61vr+bX55BRJzjPwwXfVaHkp1qfyQb&#10;xMA52aRLZjWoFc8LkapsDaLW8KhSkGUhr38o/wAAAP//AwBQSwECLQAUAAYACAAAACEAtoM4kv4A&#10;AADhAQAAEwAAAAAAAAAAAAAAAAAAAAAAW0NvbnRlbnRfVHlwZXNdLnhtbFBLAQItABQABgAIAAAA&#10;IQA4/SH/1gAAAJQBAAALAAAAAAAAAAAAAAAAAC8BAABfcmVscy8ucmVsc1BLAQItABQABgAIAAAA&#10;IQDaUeDdhwIAAAYFAAAOAAAAAAAAAAAAAAAAAC4CAABkcnMvZTJvRG9jLnhtbFBLAQItABQABgAI&#10;AAAAIQC64sho3wAAAAsBAAAPAAAAAAAAAAAAAAAAAOEEAABkcnMvZG93bnJldi54bWxQSwUGAAAA&#10;AAQABADzAAAA7QUAAAAA&#10;" filled="f" strokeweight="1.5pt">
              <v:textbox inset="0,0,0,0">
                <w:txbxContent>
                  <w:p w14:paraId="246645AF" w14:textId="77777777" w:rsidR="004B1463" w:rsidRDefault="004B1463" w:rsidP="001558F5">
                    <w:pPr>
                      <w:spacing w:line="0" w:lineRule="atLeast"/>
                      <w:jc w:val="center"/>
                      <w:rPr>
                        <w:rFonts w:ascii="Arial" w:hAnsi="Arial" w:cs="Arial"/>
                        <w:b/>
                        <w:i/>
                        <w:sz w:val="20"/>
                        <w:szCs w:val="20"/>
                      </w:rPr>
                    </w:pPr>
                  </w:p>
                  <w:p w14:paraId="028C0386" w14:textId="77777777" w:rsidR="004B1463" w:rsidRPr="00DB11DE" w:rsidRDefault="004B1463" w:rsidP="001558F5">
                    <w:pPr>
                      <w:spacing w:line="0" w:lineRule="atLeast"/>
                      <w:jc w:val="center"/>
                      <w:rPr>
                        <w:rFonts w:ascii="Arial" w:hAnsi="Arial" w:cs="Arial"/>
                        <w:b/>
                        <w:i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b/>
        <w:i/>
        <w:sz w:val="20"/>
        <w:lang w:val="en-US"/>
      </w:rPr>
      <w:fldChar w:fldCharType="begin"/>
    </w:r>
    <w:r>
      <w:rPr>
        <w:rFonts w:ascii="Arial" w:hAnsi="Arial" w:cs="Arial"/>
        <w:b/>
        <w:i/>
        <w:sz w:val="20"/>
        <w:lang w:val="en-US"/>
      </w:rPr>
      <w:instrText xml:space="preserve"> =1</w:instrText>
    </w:r>
    <w:r>
      <w:rPr>
        <w:rFonts w:ascii="Arial" w:hAnsi="Arial" w:cs="Arial"/>
        <w:b/>
        <w:i/>
        <w:sz w:val="20"/>
      </w:rPr>
      <w:instrText>4</w:instrText>
    </w:r>
    <w:r>
      <w:rPr>
        <w:rFonts w:ascii="Arial" w:hAnsi="Arial" w:cs="Arial"/>
        <w:b/>
        <w:i/>
        <w:sz w:val="20"/>
        <w:lang w:val="en-US"/>
      </w:rPr>
      <w:instrText>+</w:instrText>
    </w:r>
    <w:r>
      <w:rPr>
        <w:rFonts w:ascii="Arial" w:hAnsi="Arial" w:cs="Arial"/>
        <w:b/>
        <w:i/>
        <w:sz w:val="20"/>
        <w:lang w:val="en-US"/>
      </w:rPr>
      <w:fldChar w:fldCharType="begin"/>
    </w:r>
    <w:r>
      <w:rPr>
        <w:rFonts w:ascii="Arial" w:hAnsi="Arial" w:cs="Arial"/>
        <w:b/>
        <w:i/>
        <w:sz w:val="20"/>
        <w:lang w:val="en-US"/>
      </w:rPr>
      <w:instrText xml:space="preserve"> PAGE </w:instrText>
    </w:r>
    <w:r>
      <w:rPr>
        <w:rFonts w:ascii="Arial" w:hAnsi="Arial" w:cs="Arial"/>
        <w:b/>
        <w:i/>
        <w:sz w:val="20"/>
        <w:lang w:val="en-US"/>
      </w:rPr>
      <w:fldChar w:fldCharType="separate"/>
    </w:r>
    <w:r w:rsidR="007F21C1">
      <w:rPr>
        <w:rFonts w:ascii="Arial" w:hAnsi="Arial" w:cs="Arial"/>
        <w:b/>
        <w:i/>
        <w:noProof/>
        <w:sz w:val="20"/>
        <w:lang w:val="en-US"/>
      </w:rPr>
      <w:instrText>20</w:instrText>
    </w:r>
    <w:r>
      <w:rPr>
        <w:rFonts w:ascii="Arial" w:hAnsi="Arial" w:cs="Arial"/>
        <w:b/>
        <w:i/>
        <w:sz w:val="20"/>
        <w:lang w:val="en-US"/>
      </w:rPr>
      <w:fldChar w:fldCharType="end"/>
    </w:r>
    <w:r>
      <w:rPr>
        <w:rFonts w:ascii="Arial" w:hAnsi="Arial" w:cs="Arial"/>
        <w:b/>
        <w:i/>
        <w:sz w:val="20"/>
        <w:lang w:val="en-US"/>
      </w:rPr>
      <w:instrText xml:space="preserve"> </w:instrText>
    </w:r>
    <w:r>
      <w:rPr>
        <w:rFonts w:ascii="Arial" w:hAnsi="Arial" w:cs="Arial"/>
        <w:b/>
        <w:i/>
        <w:sz w:val="20"/>
        <w:lang w:val="en-US"/>
      </w:rPr>
      <w:fldChar w:fldCharType="separate"/>
    </w:r>
    <w:r w:rsidR="007F21C1">
      <w:rPr>
        <w:rFonts w:ascii="Arial" w:hAnsi="Arial" w:cs="Arial"/>
        <w:b/>
        <w:i/>
        <w:noProof/>
        <w:sz w:val="20"/>
        <w:lang w:val="en-US"/>
      </w:rPr>
      <w:t>34</w:t>
    </w:r>
    <w:r>
      <w:rPr>
        <w:rFonts w:ascii="Arial" w:hAnsi="Arial" w:cs="Arial"/>
        <w:b/>
        <w:i/>
        <w:sz w:val="20"/>
        <w:lang w:val="en-US"/>
      </w:rPr>
      <w:fldChar w:fldCharType="end"/>
    </w:r>
  </w:p>
  <w:p w14:paraId="6335C04C" w14:textId="77777777" w:rsidR="004B1463" w:rsidRPr="00AB6ACC" w:rsidRDefault="004B1463" w:rsidP="001558F5">
    <w:pPr>
      <w:pStyle w:val="a4"/>
      <w:tabs>
        <w:tab w:val="left" w:pos="9923"/>
      </w:tabs>
      <w:ind w:right="254"/>
      <w:jc w:val="right"/>
      <w:rPr>
        <w:rFonts w:ascii="Arial" w:hAnsi="Arial" w:cs="Arial"/>
        <w:b/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C04214E"/>
    <w:lvl w:ilvl="0">
      <w:start w:val="1"/>
      <w:numFmt w:val="bullet"/>
      <w:pStyle w:val="a"/>
      <w:lvlText w:val=""/>
      <w:lvlJc w:val="left"/>
      <w:pPr>
        <w:tabs>
          <w:tab w:val="num" w:pos="1295"/>
        </w:tabs>
        <w:ind w:left="1295" w:hanging="360"/>
      </w:pPr>
      <w:rPr>
        <w:rFonts w:ascii="Symbol" w:hAnsi="Symbol" w:hint="default"/>
      </w:rPr>
    </w:lvl>
  </w:abstractNum>
  <w:abstractNum w:abstractNumId="1" w15:restartNumberingAfterBreak="0">
    <w:nsid w:val="00EE5A8A"/>
    <w:multiLevelType w:val="hybridMultilevel"/>
    <w:tmpl w:val="3C40B6B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E7D7873"/>
    <w:multiLevelType w:val="multilevel"/>
    <w:tmpl w:val="6158CE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EEC28FD"/>
    <w:multiLevelType w:val="hybridMultilevel"/>
    <w:tmpl w:val="6EC01686"/>
    <w:lvl w:ilvl="0" w:tplc="54BC1D90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0026143"/>
    <w:multiLevelType w:val="multilevel"/>
    <w:tmpl w:val="20FCC72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18D1491A"/>
    <w:multiLevelType w:val="multilevel"/>
    <w:tmpl w:val="FB546B8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00" w:hanging="2160"/>
      </w:pPr>
      <w:rPr>
        <w:rFonts w:hint="default"/>
      </w:rPr>
    </w:lvl>
  </w:abstractNum>
  <w:abstractNum w:abstractNumId="6" w15:restartNumberingAfterBreak="0">
    <w:nsid w:val="1BCD3A1E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3240"/>
        </w:tabs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6142"/>
        </w:tabs>
      </w:pPr>
    </w:lvl>
    <w:lvl w:ilvl="2">
      <w:start w:val="1"/>
      <w:numFmt w:val="lowerLetter"/>
      <w:pStyle w:val="3"/>
      <w:lvlText w:val="(%3)"/>
      <w:lvlJc w:val="left"/>
      <w:pPr>
        <w:tabs>
          <w:tab w:val="num" w:pos="1368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296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44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72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 w15:restartNumberingAfterBreak="0">
    <w:nsid w:val="30B418DD"/>
    <w:multiLevelType w:val="hybridMultilevel"/>
    <w:tmpl w:val="233C0088"/>
    <w:lvl w:ilvl="0" w:tplc="54BC1D90">
      <w:start w:val="1"/>
      <w:numFmt w:val="bullet"/>
      <w:lvlText w:val="‒"/>
      <w:lvlJc w:val="left"/>
      <w:pPr>
        <w:ind w:left="214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8" w15:restartNumberingAfterBreak="0">
    <w:nsid w:val="34FE3E9E"/>
    <w:multiLevelType w:val="hybridMultilevel"/>
    <w:tmpl w:val="F612AEB4"/>
    <w:lvl w:ilvl="0" w:tplc="54BC1D9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171AB5"/>
    <w:multiLevelType w:val="hybridMultilevel"/>
    <w:tmpl w:val="AEA8E28A"/>
    <w:lvl w:ilvl="0" w:tplc="54BC1D90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B090696"/>
    <w:multiLevelType w:val="hybridMultilevel"/>
    <w:tmpl w:val="C2D6072C"/>
    <w:lvl w:ilvl="0" w:tplc="1FF668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C635033"/>
    <w:multiLevelType w:val="hybridMultilevel"/>
    <w:tmpl w:val="79AAE5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F3A5FB2"/>
    <w:multiLevelType w:val="multilevel"/>
    <w:tmpl w:val="E064DF0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72EE5BC2"/>
    <w:multiLevelType w:val="multilevel"/>
    <w:tmpl w:val="FB546B8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00" w:hanging="216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11"/>
  </w:num>
  <w:num w:numId="5">
    <w:abstractNumId w:val="9"/>
  </w:num>
  <w:num w:numId="6">
    <w:abstractNumId w:val="3"/>
  </w:num>
  <w:num w:numId="7">
    <w:abstractNumId w:val="7"/>
  </w:num>
  <w:num w:numId="8">
    <w:abstractNumId w:val="8"/>
  </w:num>
  <w:num w:numId="9">
    <w:abstractNumId w:val="0"/>
  </w:num>
  <w:num w:numId="10">
    <w:abstractNumId w:val="13"/>
  </w:num>
  <w:num w:numId="11">
    <w:abstractNumId w:val="4"/>
  </w:num>
  <w:num w:numId="12">
    <w:abstractNumId w:val="5"/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1EA6"/>
    <w:rsid w:val="000008CD"/>
    <w:rsid w:val="00001AFB"/>
    <w:rsid w:val="0000795E"/>
    <w:rsid w:val="00010B04"/>
    <w:rsid w:val="000118AE"/>
    <w:rsid w:val="00014903"/>
    <w:rsid w:val="00020EC2"/>
    <w:rsid w:val="00021837"/>
    <w:rsid w:val="000309DA"/>
    <w:rsid w:val="0003494B"/>
    <w:rsid w:val="0003506E"/>
    <w:rsid w:val="00036D10"/>
    <w:rsid w:val="0004158D"/>
    <w:rsid w:val="00045744"/>
    <w:rsid w:val="0004675F"/>
    <w:rsid w:val="00050458"/>
    <w:rsid w:val="00052060"/>
    <w:rsid w:val="00052940"/>
    <w:rsid w:val="0005713B"/>
    <w:rsid w:val="00061203"/>
    <w:rsid w:val="00063127"/>
    <w:rsid w:val="000632B7"/>
    <w:rsid w:val="00064ADA"/>
    <w:rsid w:val="00065D53"/>
    <w:rsid w:val="00067AFB"/>
    <w:rsid w:val="00071985"/>
    <w:rsid w:val="00071A89"/>
    <w:rsid w:val="000746CC"/>
    <w:rsid w:val="000748AD"/>
    <w:rsid w:val="0007701D"/>
    <w:rsid w:val="00083244"/>
    <w:rsid w:val="00084A02"/>
    <w:rsid w:val="0008641A"/>
    <w:rsid w:val="00087373"/>
    <w:rsid w:val="00092C00"/>
    <w:rsid w:val="00092EED"/>
    <w:rsid w:val="000959A3"/>
    <w:rsid w:val="00097B80"/>
    <w:rsid w:val="000A2B02"/>
    <w:rsid w:val="000A31DA"/>
    <w:rsid w:val="000A766B"/>
    <w:rsid w:val="000A79CF"/>
    <w:rsid w:val="000B1E4F"/>
    <w:rsid w:val="000B2264"/>
    <w:rsid w:val="000B34FE"/>
    <w:rsid w:val="000B3EE5"/>
    <w:rsid w:val="000B4CCF"/>
    <w:rsid w:val="000B5BFF"/>
    <w:rsid w:val="000C17EB"/>
    <w:rsid w:val="000C2589"/>
    <w:rsid w:val="000C2BFE"/>
    <w:rsid w:val="000C30FE"/>
    <w:rsid w:val="000C57F0"/>
    <w:rsid w:val="000C5D9F"/>
    <w:rsid w:val="000C735E"/>
    <w:rsid w:val="000D34B1"/>
    <w:rsid w:val="000D41BB"/>
    <w:rsid w:val="000D488C"/>
    <w:rsid w:val="000D6661"/>
    <w:rsid w:val="000D6682"/>
    <w:rsid w:val="000D72F7"/>
    <w:rsid w:val="000D797F"/>
    <w:rsid w:val="000E0388"/>
    <w:rsid w:val="000E6BDA"/>
    <w:rsid w:val="000F1CF4"/>
    <w:rsid w:val="000F3CC4"/>
    <w:rsid w:val="000F4730"/>
    <w:rsid w:val="000F6B95"/>
    <w:rsid w:val="000F753D"/>
    <w:rsid w:val="00103164"/>
    <w:rsid w:val="00103DE5"/>
    <w:rsid w:val="001068E6"/>
    <w:rsid w:val="00107232"/>
    <w:rsid w:val="00110E54"/>
    <w:rsid w:val="00112C01"/>
    <w:rsid w:val="00114336"/>
    <w:rsid w:val="00115D69"/>
    <w:rsid w:val="00121C65"/>
    <w:rsid w:val="001332B9"/>
    <w:rsid w:val="001351AB"/>
    <w:rsid w:val="001376FD"/>
    <w:rsid w:val="00137A9C"/>
    <w:rsid w:val="00137CB7"/>
    <w:rsid w:val="00143163"/>
    <w:rsid w:val="00143851"/>
    <w:rsid w:val="00143BFB"/>
    <w:rsid w:val="00144D67"/>
    <w:rsid w:val="001451C5"/>
    <w:rsid w:val="00145F64"/>
    <w:rsid w:val="00146FAF"/>
    <w:rsid w:val="00152ACC"/>
    <w:rsid w:val="00154DB1"/>
    <w:rsid w:val="00155588"/>
    <w:rsid w:val="001558F5"/>
    <w:rsid w:val="00155FE3"/>
    <w:rsid w:val="00156212"/>
    <w:rsid w:val="00160220"/>
    <w:rsid w:val="001627E7"/>
    <w:rsid w:val="00164759"/>
    <w:rsid w:val="00167F59"/>
    <w:rsid w:val="001731EC"/>
    <w:rsid w:val="00173907"/>
    <w:rsid w:val="0018082E"/>
    <w:rsid w:val="00181538"/>
    <w:rsid w:val="00181E7F"/>
    <w:rsid w:val="00182A99"/>
    <w:rsid w:val="00187DDD"/>
    <w:rsid w:val="0019469B"/>
    <w:rsid w:val="0019699D"/>
    <w:rsid w:val="001A23BE"/>
    <w:rsid w:val="001A6D6B"/>
    <w:rsid w:val="001B1BD3"/>
    <w:rsid w:val="001B2C9F"/>
    <w:rsid w:val="001B4130"/>
    <w:rsid w:val="001B5147"/>
    <w:rsid w:val="001B5BC3"/>
    <w:rsid w:val="001B5E51"/>
    <w:rsid w:val="001C1632"/>
    <w:rsid w:val="001C1EAF"/>
    <w:rsid w:val="001C2B80"/>
    <w:rsid w:val="001C2C9F"/>
    <w:rsid w:val="001C4519"/>
    <w:rsid w:val="001C5D60"/>
    <w:rsid w:val="001D01DA"/>
    <w:rsid w:val="001D0E35"/>
    <w:rsid w:val="001D2A07"/>
    <w:rsid w:val="001D4AA4"/>
    <w:rsid w:val="001D78D5"/>
    <w:rsid w:val="001E2455"/>
    <w:rsid w:val="001E4306"/>
    <w:rsid w:val="001E6850"/>
    <w:rsid w:val="001F2346"/>
    <w:rsid w:val="001F616E"/>
    <w:rsid w:val="00200A07"/>
    <w:rsid w:val="00200BA6"/>
    <w:rsid w:val="002032AD"/>
    <w:rsid w:val="002046FE"/>
    <w:rsid w:val="002048C1"/>
    <w:rsid w:val="0021077E"/>
    <w:rsid w:val="00213073"/>
    <w:rsid w:val="00214164"/>
    <w:rsid w:val="00214299"/>
    <w:rsid w:val="0021492F"/>
    <w:rsid w:val="00217748"/>
    <w:rsid w:val="00222D8C"/>
    <w:rsid w:val="0022571D"/>
    <w:rsid w:val="0022575C"/>
    <w:rsid w:val="0023173C"/>
    <w:rsid w:val="00231FB4"/>
    <w:rsid w:val="002335AC"/>
    <w:rsid w:val="0023618B"/>
    <w:rsid w:val="00236547"/>
    <w:rsid w:val="002365AF"/>
    <w:rsid w:val="0023719B"/>
    <w:rsid w:val="00241CA8"/>
    <w:rsid w:val="002425A6"/>
    <w:rsid w:val="00244493"/>
    <w:rsid w:val="0025092D"/>
    <w:rsid w:val="002510EF"/>
    <w:rsid w:val="00251A9C"/>
    <w:rsid w:val="002528C9"/>
    <w:rsid w:val="0025637C"/>
    <w:rsid w:val="0026025B"/>
    <w:rsid w:val="00260D25"/>
    <w:rsid w:val="00261059"/>
    <w:rsid w:val="00262B3F"/>
    <w:rsid w:val="00263594"/>
    <w:rsid w:val="00267F12"/>
    <w:rsid w:val="0027188D"/>
    <w:rsid w:val="002742DE"/>
    <w:rsid w:val="00274CF1"/>
    <w:rsid w:val="0027521E"/>
    <w:rsid w:val="002779A3"/>
    <w:rsid w:val="00280AEE"/>
    <w:rsid w:val="0028304D"/>
    <w:rsid w:val="00286B7F"/>
    <w:rsid w:val="00291270"/>
    <w:rsid w:val="0029200A"/>
    <w:rsid w:val="0029394D"/>
    <w:rsid w:val="00294090"/>
    <w:rsid w:val="002963F6"/>
    <w:rsid w:val="00297682"/>
    <w:rsid w:val="00297ABD"/>
    <w:rsid w:val="002A403C"/>
    <w:rsid w:val="002A44ED"/>
    <w:rsid w:val="002A4885"/>
    <w:rsid w:val="002A5FF9"/>
    <w:rsid w:val="002B18CE"/>
    <w:rsid w:val="002B20B4"/>
    <w:rsid w:val="002B2F1B"/>
    <w:rsid w:val="002B52F3"/>
    <w:rsid w:val="002B7B07"/>
    <w:rsid w:val="002C1C02"/>
    <w:rsid w:val="002C411D"/>
    <w:rsid w:val="002C5C69"/>
    <w:rsid w:val="002C62FF"/>
    <w:rsid w:val="002C6D59"/>
    <w:rsid w:val="002C7201"/>
    <w:rsid w:val="002C7EC1"/>
    <w:rsid w:val="002D22D4"/>
    <w:rsid w:val="002D259D"/>
    <w:rsid w:val="002D4941"/>
    <w:rsid w:val="002D4B2B"/>
    <w:rsid w:val="002D74A5"/>
    <w:rsid w:val="002E0C21"/>
    <w:rsid w:val="002E2FE7"/>
    <w:rsid w:val="002E45A2"/>
    <w:rsid w:val="002E70D2"/>
    <w:rsid w:val="002E7989"/>
    <w:rsid w:val="002F01C6"/>
    <w:rsid w:val="002F3133"/>
    <w:rsid w:val="002F65CA"/>
    <w:rsid w:val="002F6A2B"/>
    <w:rsid w:val="003059CF"/>
    <w:rsid w:val="00306281"/>
    <w:rsid w:val="003073E6"/>
    <w:rsid w:val="00307B64"/>
    <w:rsid w:val="00311275"/>
    <w:rsid w:val="00311E40"/>
    <w:rsid w:val="00314452"/>
    <w:rsid w:val="00315A2A"/>
    <w:rsid w:val="00315EF8"/>
    <w:rsid w:val="00317C58"/>
    <w:rsid w:val="00321864"/>
    <w:rsid w:val="003230B6"/>
    <w:rsid w:val="00327040"/>
    <w:rsid w:val="00330C06"/>
    <w:rsid w:val="00331D91"/>
    <w:rsid w:val="00334CED"/>
    <w:rsid w:val="003358AD"/>
    <w:rsid w:val="00340388"/>
    <w:rsid w:val="003412FF"/>
    <w:rsid w:val="003427ED"/>
    <w:rsid w:val="00343030"/>
    <w:rsid w:val="003432A8"/>
    <w:rsid w:val="003436E8"/>
    <w:rsid w:val="003473F2"/>
    <w:rsid w:val="00352BA6"/>
    <w:rsid w:val="00353977"/>
    <w:rsid w:val="00353EBE"/>
    <w:rsid w:val="0035429D"/>
    <w:rsid w:val="0035482B"/>
    <w:rsid w:val="0035716C"/>
    <w:rsid w:val="0036239A"/>
    <w:rsid w:val="00365B8F"/>
    <w:rsid w:val="00366F81"/>
    <w:rsid w:val="00370090"/>
    <w:rsid w:val="00373946"/>
    <w:rsid w:val="003751C4"/>
    <w:rsid w:val="00376342"/>
    <w:rsid w:val="0037652A"/>
    <w:rsid w:val="00376918"/>
    <w:rsid w:val="00376CE9"/>
    <w:rsid w:val="003773BC"/>
    <w:rsid w:val="00380167"/>
    <w:rsid w:val="00382111"/>
    <w:rsid w:val="00383605"/>
    <w:rsid w:val="003850C0"/>
    <w:rsid w:val="003858E1"/>
    <w:rsid w:val="00386E79"/>
    <w:rsid w:val="003903F7"/>
    <w:rsid w:val="00390ADD"/>
    <w:rsid w:val="0039257A"/>
    <w:rsid w:val="00393040"/>
    <w:rsid w:val="00395049"/>
    <w:rsid w:val="003957F2"/>
    <w:rsid w:val="00396226"/>
    <w:rsid w:val="003A084D"/>
    <w:rsid w:val="003A1DA0"/>
    <w:rsid w:val="003A2684"/>
    <w:rsid w:val="003A2912"/>
    <w:rsid w:val="003A4A54"/>
    <w:rsid w:val="003B1D28"/>
    <w:rsid w:val="003B5AFF"/>
    <w:rsid w:val="003B5CD7"/>
    <w:rsid w:val="003B5DCC"/>
    <w:rsid w:val="003B6721"/>
    <w:rsid w:val="003C1089"/>
    <w:rsid w:val="003C2F90"/>
    <w:rsid w:val="003C6E1B"/>
    <w:rsid w:val="003D5909"/>
    <w:rsid w:val="003D5BC6"/>
    <w:rsid w:val="003D7A1B"/>
    <w:rsid w:val="003D7CF0"/>
    <w:rsid w:val="003E053A"/>
    <w:rsid w:val="003E2563"/>
    <w:rsid w:val="003E5FC0"/>
    <w:rsid w:val="003E6B30"/>
    <w:rsid w:val="003E6FC3"/>
    <w:rsid w:val="003F1588"/>
    <w:rsid w:val="003F3039"/>
    <w:rsid w:val="003F6634"/>
    <w:rsid w:val="003F719E"/>
    <w:rsid w:val="0040077E"/>
    <w:rsid w:val="00401635"/>
    <w:rsid w:val="0040269E"/>
    <w:rsid w:val="00402FA7"/>
    <w:rsid w:val="004041EE"/>
    <w:rsid w:val="0040627B"/>
    <w:rsid w:val="004065E1"/>
    <w:rsid w:val="0041168D"/>
    <w:rsid w:val="0042198F"/>
    <w:rsid w:val="00421B61"/>
    <w:rsid w:val="00422D11"/>
    <w:rsid w:val="00424256"/>
    <w:rsid w:val="004243E6"/>
    <w:rsid w:val="00424C6D"/>
    <w:rsid w:val="00427F90"/>
    <w:rsid w:val="00431250"/>
    <w:rsid w:val="00432570"/>
    <w:rsid w:val="00432DC0"/>
    <w:rsid w:val="00433298"/>
    <w:rsid w:val="00434196"/>
    <w:rsid w:val="004344D0"/>
    <w:rsid w:val="00434E62"/>
    <w:rsid w:val="00435A70"/>
    <w:rsid w:val="004368CF"/>
    <w:rsid w:val="00437178"/>
    <w:rsid w:val="00440B5E"/>
    <w:rsid w:val="00442825"/>
    <w:rsid w:val="00442EC5"/>
    <w:rsid w:val="00444974"/>
    <w:rsid w:val="00444ECE"/>
    <w:rsid w:val="00444EE9"/>
    <w:rsid w:val="004457AC"/>
    <w:rsid w:val="0044682F"/>
    <w:rsid w:val="0044727E"/>
    <w:rsid w:val="004473B0"/>
    <w:rsid w:val="0045315A"/>
    <w:rsid w:val="00455944"/>
    <w:rsid w:val="00456E81"/>
    <w:rsid w:val="00461153"/>
    <w:rsid w:val="0046411B"/>
    <w:rsid w:val="00466210"/>
    <w:rsid w:val="00466C81"/>
    <w:rsid w:val="00470CBF"/>
    <w:rsid w:val="004721E9"/>
    <w:rsid w:val="004722C3"/>
    <w:rsid w:val="00472612"/>
    <w:rsid w:val="00472788"/>
    <w:rsid w:val="00473817"/>
    <w:rsid w:val="00473BA6"/>
    <w:rsid w:val="004745A7"/>
    <w:rsid w:val="00474EFB"/>
    <w:rsid w:val="004759C3"/>
    <w:rsid w:val="00475B27"/>
    <w:rsid w:val="004809F1"/>
    <w:rsid w:val="00480C19"/>
    <w:rsid w:val="0048607C"/>
    <w:rsid w:val="004877A2"/>
    <w:rsid w:val="0049042B"/>
    <w:rsid w:val="00491ABF"/>
    <w:rsid w:val="0049221A"/>
    <w:rsid w:val="0049384A"/>
    <w:rsid w:val="00493A3E"/>
    <w:rsid w:val="00495496"/>
    <w:rsid w:val="0049646A"/>
    <w:rsid w:val="004A0607"/>
    <w:rsid w:val="004A16F1"/>
    <w:rsid w:val="004A5233"/>
    <w:rsid w:val="004A63CF"/>
    <w:rsid w:val="004A6E0F"/>
    <w:rsid w:val="004A7143"/>
    <w:rsid w:val="004B0149"/>
    <w:rsid w:val="004B0EA1"/>
    <w:rsid w:val="004B1463"/>
    <w:rsid w:val="004B24BE"/>
    <w:rsid w:val="004B49AA"/>
    <w:rsid w:val="004B4F14"/>
    <w:rsid w:val="004B7B3F"/>
    <w:rsid w:val="004C0F33"/>
    <w:rsid w:val="004C303D"/>
    <w:rsid w:val="004C374E"/>
    <w:rsid w:val="004C39B7"/>
    <w:rsid w:val="004C54B8"/>
    <w:rsid w:val="004C56F8"/>
    <w:rsid w:val="004D1906"/>
    <w:rsid w:val="004D28FA"/>
    <w:rsid w:val="004D3A4A"/>
    <w:rsid w:val="004D4683"/>
    <w:rsid w:val="004D6A58"/>
    <w:rsid w:val="004D6BE0"/>
    <w:rsid w:val="004D6D7B"/>
    <w:rsid w:val="004F0539"/>
    <w:rsid w:val="004F13F1"/>
    <w:rsid w:val="004F1C6B"/>
    <w:rsid w:val="004F5BB3"/>
    <w:rsid w:val="004F6DFB"/>
    <w:rsid w:val="005005F9"/>
    <w:rsid w:val="00500A6A"/>
    <w:rsid w:val="00501ACE"/>
    <w:rsid w:val="00501D80"/>
    <w:rsid w:val="00502BED"/>
    <w:rsid w:val="005031D7"/>
    <w:rsid w:val="00503788"/>
    <w:rsid w:val="00504569"/>
    <w:rsid w:val="00504DB1"/>
    <w:rsid w:val="0050571F"/>
    <w:rsid w:val="00507F3B"/>
    <w:rsid w:val="005115E4"/>
    <w:rsid w:val="00514571"/>
    <w:rsid w:val="005215AA"/>
    <w:rsid w:val="00522582"/>
    <w:rsid w:val="00526367"/>
    <w:rsid w:val="005264C5"/>
    <w:rsid w:val="00530FFA"/>
    <w:rsid w:val="00531D8A"/>
    <w:rsid w:val="005329A3"/>
    <w:rsid w:val="00532B23"/>
    <w:rsid w:val="0053595F"/>
    <w:rsid w:val="005432E6"/>
    <w:rsid w:val="00553FCC"/>
    <w:rsid w:val="00554159"/>
    <w:rsid w:val="00554241"/>
    <w:rsid w:val="005546B8"/>
    <w:rsid w:val="00555890"/>
    <w:rsid w:val="005571AD"/>
    <w:rsid w:val="00560B25"/>
    <w:rsid w:val="00560E40"/>
    <w:rsid w:val="0056126D"/>
    <w:rsid w:val="005620EA"/>
    <w:rsid w:val="00563602"/>
    <w:rsid w:val="00565CDE"/>
    <w:rsid w:val="00570675"/>
    <w:rsid w:val="005708C3"/>
    <w:rsid w:val="00570D33"/>
    <w:rsid w:val="00573AC7"/>
    <w:rsid w:val="005742A0"/>
    <w:rsid w:val="00574696"/>
    <w:rsid w:val="005764ED"/>
    <w:rsid w:val="005771FC"/>
    <w:rsid w:val="0058120C"/>
    <w:rsid w:val="00582067"/>
    <w:rsid w:val="005834B0"/>
    <w:rsid w:val="00583635"/>
    <w:rsid w:val="005839FD"/>
    <w:rsid w:val="0058491B"/>
    <w:rsid w:val="00593C56"/>
    <w:rsid w:val="005962B5"/>
    <w:rsid w:val="005A0084"/>
    <w:rsid w:val="005A0E07"/>
    <w:rsid w:val="005A260B"/>
    <w:rsid w:val="005A3BAF"/>
    <w:rsid w:val="005A657A"/>
    <w:rsid w:val="005B1B46"/>
    <w:rsid w:val="005C4DFE"/>
    <w:rsid w:val="005D3CCB"/>
    <w:rsid w:val="005D582D"/>
    <w:rsid w:val="005D7026"/>
    <w:rsid w:val="005E0060"/>
    <w:rsid w:val="005E0648"/>
    <w:rsid w:val="005E23AA"/>
    <w:rsid w:val="005E2E6C"/>
    <w:rsid w:val="005E3CE0"/>
    <w:rsid w:val="005E3EAF"/>
    <w:rsid w:val="005E474D"/>
    <w:rsid w:val="005E596F"/>
    <w:rsid w:val="005E680E"/>
    <w:rsid w:val="005F4873"/>
    <w:rsid w:val="0060142D"/>
    <w:rsid w:val="00601D60"/>
    <w:rsid w:val="00602408"/>
    <w:rsid w:val="006037F4"/>
    <w:rsid w:val="00603A77"/>
    <w:rsid w:val="00603CD8"/>
    <w:rsid w:val="00604711"/>
    <w:rsid w:val="00607E72"/>
    <w:rsid w:val="00611FF9"/>
    <w:rsid w:val="00613280"/>
    <w:rsid w:val="006137F8"/>
    <w:rsid w:val="006146FF"/>
    <w:rsid w:val="00615EF6"/>
    <w:rsid w:val="00616141"/>
    <w:rsid w:val="00617452"/>
    <w:rsid w:val="006218D9"/>
    <w:rsid w:val="00626B97"/>
    <w:rsid w:val="00627075"/>
    <w:rsid w:val="00627412"/>
    <w:rsid w:val="006329DB"/>
    <w:rsid w:val="00632F01"/>
    <w:rsid w:val="00634B67"/>
    <w:rsid w:val="00635845"/>
    <w:rsid w:val="006371C5"/>
    <w:rsid w:val="00640E02"/>
    <w:rsid w:val="00644C52"/>
    <w:rsid w:val="0064782F"/>
    <w:rsid w:val="00652AD2"/>
    <w:rsid w:val="0065393F"/>
    <w:rsid w:val="006549F4"/>
    <w:rsid w:val="00656797"/>
    <w:rsid w:val="00657082"/>
    <w:rsid w:val="00665DCD"/>
    <w:rsid w:val="00666EAA"/>
    <w:rsid w:val="0067059B"/>
    <w:rsid w:val="006745D9"/>
    <w:rsid w:val="00675C13"/>
    <w:rsid w:val="00677C2D"/>
    <w:rsid w:val="00677ED6"/>
    <w:rsid w:val="00682346"/>
    <w:rsid w:val="00682A1D"/>
    <w:rsid w:val="00683F8D"/>
    <w:rsid w:val="00686FAB"/>
    <w:rsid w:val="00690625"/>
    <w:rsid w:val="00690A5D"/>
    <w:rsid w:val="006912D4"/>
    <w:rsid w:val="00691C16"/>
    <w:rsid w:val="00694B0D"/>
    <w:rsid w:val="00695EFB"/>
    <w:rsid w:val="006A438F"/>
    <w:rsid w:val="006A4D9C"/>
    <w:rsid w:val="006A5313"/>
    <w:rsid w:val="006A7F6B"/>
    <w:rsid w:val="006B1464"/>
    <w:rsid w:val="006B40E4"/>
    <w:rsid w:val="006B4661"/>
    <w:rsid w:val="006B67F3"/>
    <w:rsid w:val="006B7170"/>
    <w:rsid w:val="006C01B2"/>
    <w:rsid w:val="006C0247"/>
    <w:rsid w:val="006C1AEA"/>
    <w:rsid w:val="006C2026"/>
    <w:rsid w:val="006C2AC2"/>
    <w:rsid w:val="006C5577"/>
    <w:rsid w:val="006D34B6"/>
    <w:rsid w:val="006D4A56"/>
    <w:rsid w:val="006D4C66"/>
    <w:rsid w:val="006D57EF"/>
    <w:rsid w:val="006D7A98"/>
    <w:rsid w:val="006E18BE"/>
    <w:rsid w:val="006E27B9"/>
    <w:rsid w:val="006E3459"/>
    <w:rsid w:val="006E34F1"/>
    <w:rsid w:val="006E3FB0"/>
    <w:rsid w:val="006F50B9"/>
    <w:rsid w:val="006F6659"/>
    <w:rsid w:val="006F7A9E"/>
    <w:rsid w:val="0070667E"/>
    <w:rsid w:val="0070705C"/>
    <w:rsid w:val="007166A8"/>
    <w:rsid w:val="00721602"/>
    <w:rsid w:val="0072238C"/>
    <w:rsid w:val="0072326B"/>
    <w:rsid w:val="00723356"/>
    <w:rsid w:val="00726AAA"/>
    <w:rsid w:val="00727412"/>
    <w:rsid w:val="00727FEE"/>
    <w:rsid w:val="0073034E"/>
    <w:rsid w:val="00730E77"/>
    <w:rsid w:val="007335C4"/>
    <w:rsid w:val="007361EB"/>
    <w:rsid w:val="0073659F"/>
    <w:rsid w:val="007405BC"/>
    <w:rsid w:val="007414C8"/>
    <w:rsid w:val="00741548"/>
    <w:rsid w:val="00741553"/>
    <w:rsid w:val="0074583B"/>
    <w:rsid w:val="00747693"/>
    <w:rsid w:val="00750BF2"/>
    <w:rsid w:val="00751EA6"/>
    <w:rsid w:val="007549D3"/>
    <w:rsid w:val="00762048"/>
    <w:rsid w:val="00765675"/>
    <w:rsid w:val="00766712"/>
    <w:rsid w:val="00767D68"/>
    <w:rsid w:val="00770795"/>
    <w:rsid w:val="0077152B"/>
    <w:rsid w:val="00772312"/>
    <w:rsid w:val="007732FD"/>
    <w:rsid w:val="0077406A"/>
    <w:rsid w:val="00775128"/>
    <w:rsid w:val="00775CB1"/>
    <w:rsid w:val="00776626"/>
    <w:rsid w:val="00776A0C"/>
    <w:rsid w:val="00777AA3"/>
    <w:rsid w:val="00780AEF"/>
    <w:rsid w:val="00783608"/>
    <w:rsid w:val="00787378"/>
    <w:rsid w:val="00787658"/>
    <w:rsid w:val="00787CF6"/>
    <w:rsid w:val="00790B01"/>
    <w:rsid w:val="0079103A"/>
    <w:rsid w:val="0079174A"/>
    <w:rsid w:val="007936C6"/>
    <w:rsid w:val="007945BA"/>
    <w:rsid w:val="00795638"/>
    <w:rsid w:val="0079619F"/>
    <w:rsid w:val="00796BA1"/>
    <w:rsid w:val="007976EC"/>
    <w:rsid w:val="007A295B"/>
    <w:rsid w:val="007A45D6"/>
    <w:rsid w:val="007A47AC"/>
    <w:rsid w:val="007A5871"/>
    <w:rsid w:val="007A7DAB"/>
    <w:rsid w:val="007B1448"/>
    <w:rsid w:val="007B1F18"/>
    <w:rsid w:val="007B3040"/>
    <w:rsid w:val="007B7A0B"/>
    <w:rsid w:val="007C04A5"/>
    <w:rsid w:val="007C3407"/>
    <w:rsid w:val="007C4C4B"/>
    <w:rsid w:val="007C5B18"/>
    <w:rsid w:val="007C6104"/>
    <w:rsid w:val="007C6D96"/>
    <w:rsid w:val="007D0B9A"/>
    <w:rsid w:val="007D1A4C"/>
    <w:rsid w:val="007D23B8"/>
    <w:rsid w:val="007D243B"/>
    <w:rsid w:val="007D516E"/>
    <w:rsid w:val="007D6F6D"/>
    <w:rsid w:val="007D6FF6"/>
    <w:rsid w:val="007D7186"/>
    <w:rsid w:val="007D7786"/>
    <w:rsid w:val="007D7F53"/>
    <w:rsid w:val="007E049A"/>
    <w:rsid w:val="007E20E0"/>
    <w:rsid w:val="007E77E7"/>
    <w:rsid w:val="007F1D38"/>
    <w:rsid w:val="007F2064"/>
    <w:rsid w:val="007F21C1"/>
    <w:rsid w:val="007F2899"/>
    <w:rsid w:val="007F41C5"/>
    <w:rsid w:val="007F5F3B"/>
    <w:rsid w:val="00800C58"/>
    <w:rsid w:val="00801299"/>
    <w:rsid w:val="008018E1"/>
    <w:rsid w:val="00806C6C"/>
    <w:rsid w:val="00806F19"/>
    <w:rsid w:val="00812A87"/>
    <w:rsid w:val="008132DC"/>
    <w:rsid w:val="008133CD"/>
    <w:rsid w:val="00813E0C"/>
    <w:rsid w:val="00815C45"/>
    <w:rsid w:val="00815F89"/>
    <w:rsid w:val="00820768"/>
    <w:rsid w:val="00821193"/>
    <w:rsid w:val="00823E30"/>
    <w:rsid w:val="0082446E"/>
    <w:rsid w:val="00825691"/>
    <w:rsid w:val="00825A63"/>
    <w:rsid w:val="008260E5"/>
    <w:rsid w:val="008271DE"/>
    <w:rsid w:val="00830306"/>
    <w:rsid w:val="008319BA"/>
    <w:rsid w:val="00832D5F"/>
    <w:rsid w:val="00833E2B"/>
    <w:rsid w:val="00834AA7"/>
    <w:rsid w:val="00834BD0"/>
    <w:rsid w:val="00837334"/>
    <w:rsid w:val="00840967"/>
    <w:rsid w:val="00841E98"/>
    <w:rsid w:val="008427D9"/>
    <w:rsid w:val="008427EC"/>
    <w:rsid w:val="0084288C"/>
    <w:rsid w:val="00846762"/>
    <w:rsid w:val="00846889"/>
    <w:rsid w:val="00851B29"/>
    <w:rsid w:val="0085219D"/>
    <w:rsid w:val="008534AC"/>
    <w:rsid w:val="00853B6A"/>
    <w:rsid w:val="0085454E"/>
    <w:rsid w:val="008557AF"/>
    <w:rsid w:val="0085607E"/>
    <w:rsid w:val="008560D6"/>
    <w:rsid w:val="0085782E"/>
    <w:rsid w:val="00857FA5"/>
    <w:rsid w:val="00860E78"/>
    <w:rsid w:val="00863234"/>
    <w:rsid w:val="008678AB"/>
    <w:rsid w:val="00870414"/>
    <w:rsid w:val="00870B7B"/>
    <w:rsid w:val="00870FF7"/>
    <w:rsid w:val="00871585"/>
    <w:rsid w:val="00872962"/>
    <w:rsid w:val="0087336F"/>
    <w:rsid w:val="008735A4"/>
    <w:rsid w:val="00874628"/>
    <w:rsid w:val="00881CDE"/>
    <w:rsid w:val="00882DA4"/>
    <w:rsid w:val="008833C4"/>
    <w:rsid w:val="00892AC1"/>
    <w:rsid w:val="008971A5"/>
    <w:rsid w:val="00897360"/>
    <w:rsid w:val="008A5B38"/>
    <w:rsid w:val="008B3FFF"/>
    <w:rsid w:val="008B663B"/>
    <w:rsid w:val="008B781C"/>
    <w:rsid w:val="008C00DD"/>
    <w:rsid w:val="008C136D"/>
    <w:rsid w:val="008C1F50"/>
    <w:rsid w:val="008C2EFD"/>
    <w:rsid w:val="008C3FFE"/>
    <w:rsid w:val="008C4812"/>
    <w:rsid w:val="008C6E4F"/>
    <w:rsid w:val="008C7085"/>
    <w:rsid w:val="008C7164"/>
    <w:rsid w:val="008D460B"/>
    <w:rsid w:val="008D557C"/>
    <w:rsid w:val="008D6B1B"/>
    <w:rsid w:val="008E012F"/>
    <w:rsid w:val="008E1A33"/>
    <w:rsid w:val="008E1AAE"/>
    <w:rsid w:val="008E3E37"/>
    <w:rsid w:val="008E52C9"/>
    <w:rsid w:val="008E63E0"/>
    <w:rsid w:val="008E724C"/>
    <w:rsid w:val="008E7ACF"/>
    <w:rsid w:val="008E7BEF"/>
    <w:rsid w:val="008F0B15"/>
    <w:rsid w:val="008F17BA"/>
    <w:rsid w:val="008F27D4"/>
    <w:rsid w:val="008F53C5"/>
    <w:rsid w:val="008F546A"/>
    <w:rsid w:val="00900F1F"/>
    <w:rsid w:val="0090114C"/>
    <w:rsid w:val="009021DE"/>
    <w:rsid w:val="00904EA4"/>
    <w:rsid w:val="00906EE8"/>
    <w:rsid w:val="00910733"/>
    <w:rsid w:val="00912B5E"/>
    <w:rsid w:val="00913106"/>
    <w:rsid w:val="009133BA"/>
    <w:rsid w:val="00913639"/>
    <w:rsid w:val="00917691"/>
    <w:rsid w:val="00917692"/>
    <w:rsid w:val="00921241"/>
    <w:rsid w:val="0092262C"/>
    <w:rsid w:val="00923CE3"/>
    <w:rsid w:val="0093054E"/>
    <w:rsid w:val="00937F4F"/>
    <w:rsid w:val="00941B4E"/>
    <w:rsid w:val="00942079"/>
    <w:rsid w:val="0094325C"/>
    <w:rsid w:val="009441ED"/>
    <w:rsid w:val="009459C6"/>
    <w:rsid w:val="009460F7"/>
    <w:rsid w:val="00951D1E"/>
    <w:rsid w:val="009548FA"/>
    <w:rsid w:val="00956731"/>
    <w:rsid w:val="009615D5"/>
    <w:rsid w:val="009624F7"/>
    <w:rsid w:val="00962D71"/>
    <w:rsid w:val="0096509A"/>
    <w:rsid w:val="00966DF2"/>
    <w:rsid w:val="00967121"/>
    <w:rsid w:val="0096742D"/>
    <w:rsid w:val="009678B2"/>
    <w:rsid w:val="00971281"/>
    <w:rsid w:val="0097143B"/>
    <w:rsid w:val="00975543"/>
    <w:rsid w:val="009755C3"/>
    <w:rsid w:val="00976888"/>
    <w:rsid w:val="00980F72"/>
    <w:rsid w:val="00981186"/>
    <w:rsid w:val="00981DA4"/>
    <w:rsid w:val="00982DB3"/>
    <w:rsid w:val="00983AEC"/>
    <w:rsid w:val="00984D2E"/>
    <w:rsid w:val="00986B71"/>
    <w:rsid w:val="00986C73"/>
    <w:rsid w:val="00987671"/>
    <w:rsid w:val="00991847"/>
    <w:rsid w:val="009968AA"/>
    <w:rsid w:val="009978CF"/>
    <w:rsid w:val="009A0BE0"/>
    <w:rsid w:val="009A6948"/>
    <w:rsid w:val="009A6CE4"/>
    <w:rsid w:val="009B07A3"/>
    <w:rsid w:val="009B08BB"/>
    <w:rsid w:val="009B0E27"/>
    <w:rsid w:val="009B223B"/>
    <w:rsid w:val="009B3A59"/>
    <w:rsid w:val="009B5189"/>
    <w:rsid w:val="009B7F1C"/>
    <w:rsid w:val="009C38AA"/>
    <w:rsid w:val="009C4D00"/>
    <w:rsid w:val="009C7DFE"/>
    <w:rsid w:val="009D0723"/>
    <w:rsid w:val="009D1E70"/>
    <w:rsid w:val="009D4019"/>
    <w:rsid w:val="009D6749"/>
    <w:rsid w:val="009D7677"/>
    <w:rsid w:val="009E2CE6"/>
    <w:rsid w:val="00A0044E"/>
    <w:rsid w:val="00A0059C"/>
    <w:rsid w:val="00A02689"/>
    <w:rsid w:val="00A079CF"/>
    <w:rsid w:val="00A11756"/>
    <w:rsid w:val="00A11A9B"/>
    <w:rsid w:val="00A11F8D"/>
    <w:rsid w:val="00A14886"/>
    <w:rsid w:val="00A1532A"/>
    <w:rsid w:val="00A15E46"/>
    <w:rsid w:val="00A167CE"/>
    <w:rsid w:val="00A2354F"/>
    <w:rsid w:val="00A34419"/>
    <w:rsid w:val="00A34B1D"/>
    <w:rsid w:val="00A377F2"/>
    <w:rsid w:val="00A40B04"/>
    <w:rsid w:val="00A40D65"/>
    <w:rsid w:val="00A41A50"/>
    <w:rsid w:val="00A41D4C"/>
    <w:rsid w:val="00A42A8B"/>
    <w:rsid w:val="00A44C61"/>
    <w:rsid w:val="00A44E00"/>
    <w:rsid w:val="00A45F67"/>
    <w:rsid w:val="00A45FFF"/>
    <w:rsid w:val="00A47044"/>
    <w:rsid w:val="00A510FD"/>
    <w:rsid w:val="00A52F8F"/>
    <w:rsid w:val="00A53A13"/>
    <w:rsid w:val="00A55209"/>
    <w:rsid w:val="00A5538D"/>
    <w:rsid w:val="00A57043"/>
    <w:rsid w:val="00A622BB"/>
    <w:rsid w:val="00A67A99"/>
    <w:rsid w:val="00A7075D"/>
    <w:rsid w:val="00A70EC3"/>
    <w:rsid w:val="00A72EF2"/>
    <w:rsid w:val="00A75C7D"/>
    <w:rsid w:val="00A769C3"/>
    <w:rsid w:val="00A76D87"/>
    <w:rsid w:val="00A80F07"/>
    <w:rsid w:val="00A81CA3"/>
    <w:rsid w:val="00A82EDD"/>
    <w:rsid w:val="00A83DD0"/>
    <w:rsid w:val="00A86970"/>
    <w:rsid w:val="00A91DB8"/>
    <w:rsid w:val="00A95573"/>
    <w:rsid w:val="00A955E0"/>
    <w:rsid w:val="00A9762B"/>
    <w:rsid w:val="00A97E6D"/>
    <w:rsid w:val="00AA2CF9"/>
    <w:rsid w:val="00AA526F"/>
    <w:rsid w:val="00AA570F"/>
    <w:rsid w:val="00AA5C99"/>
    <w:rsid w:val="00AA6BA6"/>
    <w:rsid w:val="00AB0177"/>
    <w:rsid w:val="00AB6ACC"/>
    <w:rsid w:val="00AB6E6E"/>
    <w:rsid w:val="00AB7763"/>
    <w:rsid w:val="00AC1446"/>
    <w:rsid w:val="00AC1CCA"/>
    <w:rsid w:val="00AC6DFC"/>
    <w:rsid w:val="00AC6F38"/>
    <w:rsid w:val="00AC7D29"/>
    <w:rsid w:val="00AD60C6"/>
    <w:rsid w:val="00AE24D9"/>
    <w:rsid w:val="00AE4292"/>
    <w:rsid w:val="00AF23F6"/>
    <w:rsid w:val="00AF3019"/>
    <w:rsid w:val="00AF3837"/>
    <w:rsid w:val="00AF6A8F"/>
    <w:rsid w:val="00B0192E"/>
    <w:rsid w:val="00B02C33"/>
    <w:rsid w:val="00B05D68"/>
    <w:rsid w:val="00B05F66"/>
    <w:rsid w:val="00B102C5"/>
    <w:rsid w:val="00B12DEE"/>
    <w:rsid w:val="00B17942"/>
    <w:rsid w:val="00B2036E"/>
    <w:rsid w:val="00B21A39"/>
    <w:rsid w:val="00B21B88"/>
    <w:rsid w:val="00B220D9"/>
    <w:rsid w:val="00B236EA"/>
    <w:rsid w:val="00B26EF5"/>
    <w:rsid w:val="00B27150"/>
    <w:rsid w:val="00B27F90"/>
    <w:rsid w:val="00B31208"/>
    <w:rsid w:val="00B3397A"/>
    <w:rsid w:val="00B3587D"/>
    <w:rsid w:val="00B40DF2"/>
    <w:rsid w:val="00B40EB0"/>
    <w:rsid w:val="00B412B0"/>
    <w:rsid w:val="00B42D9D"/>
    <w:rsid w:val="00B43595"/>
    <w:rsid w:val="00B4523D"/>
    <w:rsid w:val="00B55972"/>
    <w:rsid w:val="00B5621B"/>
    <w:rsid w:val="00B572D7"/>
    <w:rsid w:val="00B6390B"/>
    <w:rsid w:val="00B70C53"/>
    <w:rsid w:val="00B7437A"/>
    <w:rsid w:val="00B745A2"/>
    <w:rsid w:val="00B8387C"/>
    <w:rsid w:val="00B83FD2"/>
    <w:rsid w:val="00B85B54"/>
    <w:rsid w:val="00B93C3D"/>
    <w:rsid w:val="00B95747"/>
    <w:rsid w:val="00BA1E04"/>
    <w:rsid w:val="00BA4C73"/>
    <w:rsid w:val="00BA602F"/>
    <w:rsid w:val="00BA6B81"/>
    <w:rsid w:val="00BA7E72"/>
    <w:rsid w:val="00BA7F3E"/>
    <w:rsid w:val="00BB024A"/>
    <w:rsid w:val="00BB030F"/>
    <w:rsid w:val="00BB34EB"/>
    <w:rsid w:val="00BB4E52"/>
    <w:rsid w:val="00BC0197"/>
    <w:rsid w:val="00BC432E"/>
    <w:rsid w:val="00BC4331"/>
    <w:rsid w:val="00BC78CE"/>
    <w:rsid w:val="00BD011C"/>
    <w:rsid w:val="00BD4DD8"/>
    <w:rsid w:val="00BD4FE5"/>
    <w:rsid w:val="00BE11EB"/>
    <w:rsid w:val="00BE4A28"/>
    <w:rsid w:val="00BF07BF"/>
    <w:rsid w:val="00BF1E3B"/>
    <w:rsid w:val="00BF31E6"/>
    <w:rsid w:val="00BF3A91"/>
    <w:rsid w:val="00BF58E9"/>
    <w:rsid w:val="00C0024F"/>
    <w:rsid w:val="00C030B8"/>
    <w:rsid w:val="00C103A2"/>
    <w:rsid w:val="00C114D5"/>
    <w:rsid w:val="00C13D2F"/>
    <w:rsid w:val="00C140F2"/>
    <w:rsid w:val="00C14653"/>
    <w:rsid w:val="00C14826"/>
    <w:rsid w:val="00C14880"/>
    <w:rsid w:val="00C157CC"/>
    <w:rsid w:val="00C16BC4"/>
    <w:rsid w:val="00C17800"/>
    <w:rsid w:val="00C17EEC"/>
    <w:rsid w:val="00C21B02"/>
    <w:rsid w:val="00C21CD7"/>
    <w:rsid w:val="00C22CE9"/>
    <w:rsid w:val="00C2667B"/>
    <w:rsid w:val="00C27C40"/>
    <w:rsid w:val="00C35602"/>
    <w:rsid w:val="00C370F9"/>
    <w:rsid w:val="00C40402"/>
    <w:rsid w:val="00C429D1"/>
    <w:rsid w:val="00C43AC2"/>
    <w:rsid w:val="00C43DA1"/>
    <w:rsid w:val="00C44C20"/>
    <w:rsid w:val="00C45280"/>
    <w:rsid w:val="00C47502"/>
    <w:rsid w:val="00C47539"/>
    <w:rsid w:val="00C50D1F"/>
    <w:rsid w:val="00C514F7"/>
    <w:rsid w:val="00C52413"/>
    <w:rsid w:val="00C52622"/>
    <w:rsid w:val="00C52DDF"/>
    <w:rsid w:val="00C54B97"/>
    <w:rsid w:val="00C56546"/>
    <w:rsid w:val="00C56FEE"/>
    <w:rsid w:val="00C6119B"/>
    <w:rsid w:val="00C62023"/>
    <w:rsid w:val="00C6424F"/>
    <w:rsid w:val="00C661B6"/>
    <w:rsid w:val="00C663A0"/>
    <w:rsid w:val="00C66EA1"/>
    <w:rsid w:val="00C67611"/>
    <w:rsid w:val="00C7222F"/>
    <w:rsid w:val="00C72AC1"/>
    <w:rsid w:val="00C73B5B"/>
    <w:rsid w:val="00C776BB"/>
    <w:rsid w:val="00C80AE8"/>
    <w:rsid w:val="00C80FE2"/>
    <w:rsid w:val="00C82659"/>
    <w:rsid w:val="00C835A6"/>
    <w:rsid w:val="00C84B77"/>
    <w:rsid w:val="00C85EF5"/>
    <w:rsid w:val="00C90493"/>
    <w:rsid w:val="00C90E0F"/>
    <w:rsid w:val="00C92127"/>
    <w:rsid w:val="00C92CF1"/>
    <w:rsid w:val="00C9508B"/>
    <w:rsid w:val="00C95D8B"/>
    <w:rsid w:val="00C95FEB"/>
    <w:rsid w:val="00C97911"/>
    <w:rsid w:val="00CA228C"/>
    <w:rsid w:val="00CA2F60"/>
    <w:rsid w:val="00CA3DA4"/>
    <w:rsid w:val="00CA459D"/>
    <w:rsid w:val="00CA57AD"/>
    <w:rsid w:val="00CB2087"/>
    <w:rsid w:val="00CB27D8"/>
    <w:rsid w:val="00CB2ECA"/>
    <w:rsid w:val="00CB4F2B"/>
    <w:rsid w:val="00CB4F96"/>
    <w:rsid w:val="00CB592B"/>
    <w:rsid w:val="00CC3D42"/>
    <w:rsid w:val="00CC62AD"/>
    <w:rsid w:val="00CC62E4"/>
    <w:rsid w:val="00CD02AA"/>
    <w:rsid w:val="00CD598F"/>
    <w:rsid w:val="00CD69BD"/>
    <w:rsid w:val="00CD7156"/>
    <w:rsid w:val="00CD7E0A"/>
    <w:rsid w:val="00CE302A"/>
    <w:rsid w:val="00CE37F0"/>
    <w:rsid w:val="00CE513E"/>
    <w:rsid w:val="00CE5473"/>
    <w:rsid w:val="00CF0148"/>
    <w:rsid w:val="00CF06DF"/>
    <w:rsid w:val="00CF1EB7"/>
    <w:rsid w:val="00CF25F9"/>
    <w:rsid w:val="00CF2D88"/>
    <w:rsid w:val="00CF3AE4"/>
    <w:rsid w:val="00CF3FC2"/>
    <w:rsid w:val="00CF414E"/>
    <w:rsid w:val="00CF7007"/>
    <w:rsid w:val="00D012D5"/>
    <w:rsid w:val="00D11F45"/>
    <w:rsid w:val="00D130F3"/>
    <w:rsid w:val="00D1493E"/>
    <w:rsid w:val="00D14E8F"/>
    <w:rsid w:val="00D1522C"/>
    <w:rsid w:val="00D16BC6"/>
    <w:rsid w:val="00D17126"/>
    <w:rsid w:val="00D205A5"/>
    <w:rsid w:val="00D21A28"/>
    <w:rsid w:val="00D21B2D"/>
    <w:rsid w:val="00D21D6D"/>
    <w:rsid w:val="00D22AEF"/>
    <w:rsid w:val="00D22F0B"/>
    <w:rsid w:val="00D24549"/>
    <w:rsid w:val="00D2462C"/>
    <w:rsid w:val="00D24FA1"/>
    <w:rsid w:val="00D25DBA"/>
    <w:rsid w:val="00D27859"/>
    <w:rsid w:val="00D321BF"/>
    <w:rsid w:val="00D3269D"/>
    <w:rsid w:val="00D3425E"/>
    <w:rsid w:val="00D34A2B"/>
    <w:rsid w:val="00D34E1B"/>
    <w:rsid w:val="00D35D3E"/>
    <w:rsid w:val="00D37DF2"/>
    <w:rsid w:val="00D40D9D"/>
    <w:rsid w:val="00D4170C"/>
    <w:rsid w:val="00D42421"/>
    <w:rsid w:val="00D428CB"/>
    <w:rsid w:val="00D443F2"/>
    <w:rsid w:val="00D4512A"/>
    <w:rsid w:val="00D46355"/>
    <w:rsid w:val="00D538D1"/>
    <w:rsid w:val="00D5444B"/>
    <w:rsid w:val="00D56912"/>
    <w:rsid w:val="00D579E7"/>
    <w:rsid w:val="00D63710"/>
    <w:rsid w:val="00D639A2"/>
    <w:rsid w:val="00D640EF"/>
    <w:rsid w:val="00D672F9"/>
    <w:rsid w:val="00D71561"/>
    <w:rsid w:val="00D7568C"/>
    <w:rsid w:val="00D76F01"/>
    <w:rsid w:val="00D77196"/>
    <w:rsid w:val="00D77DD4"/>
    <w:rsid w:val="00D832FC"/>
    <w:rsid w:val="00D874B0"/>
    <w:rsid w:val="00D90233"/>
    <w:rsid w:val="00D91830"/>
    <w:rsid w:val="00D92666"/>
    <w:rsid w:val="00D926D4"/>
    <w:rsid w:val="00D964B8"/>
    <w:rsid w:val="00D9671A"/>
    <w:rsid w:val="00D9740B"/>
    <w:rsid w:val="00D97E4E"/>
    <w:rsid w:val="00DA0BA3"/>
    <w:rsid w:val="00DA19B3"/>
    <w:rsid w:val="00DA19DE"/>
    <w:rsid w:val="00DA20D1"/>
    <w:rsid w:val="00DA3F3C"/>
    <w:rsid w:val="00DA6860"/>
    <w:rsid w:val="00DA6DDC"/>
    <w:rsid w:val="00DA7682"/>
    <w:rsid w:val="00DB11D3"/>
    <w:rsid w:val="00DB11DE"/>
    <w:rsid w:val="00DB1E9B"/>
    <w:rsid w:val="00DB5F9F"/>
    <w:rsid w:val="00DB7030"/>
    <w:rsid w:val="00DC2F16"/>
    <w:rsid w:val="00DC4590"/>
    <w:rsid w:val="00DC5E22"/>
    <w:rsid w:val="00DD0C14"/>
    <w:rsid w:val="00DD22CA"/>
    <w:rsid w:val="00DD2A33"/>
    <w:rsid w:val="00DD2D40"/>
    <w:rsid w:val="00DD58C8"/>
    <w:rsid w:val="00DD5A85"/>
    <w:rsid w:val="00DE0BC4"/>
    <w:rsid w:val="00DE1911"/>
    <w:rsid w:val="00DE1D17"/>
    <w:rsid w:val="00DE32F3"/>
    <w:rsid w:val="00DE42A2"/>
    <w:rsid w:val="00DF1D14"/>
    <w:rsid w:val="00DF2698"/>
    <w:rsid w:val="00DF2D3B"/>
    <w:rsid w:val="00DF3509"/>
    <w:rsid w:val="00DF398B"/>
    <w:rsid w:val="00DF5F59"/>
    <w:rsid w:val="00DF7B6E"/>
    <w:rsid w:val="00DF7E31"/>
    <w:rsid w:val="00E0163B"/>
    <w:rsid w:val="00E0252A"/>
    <w:rsid w:val="00E049D1"/>
    <w:rsid w:val="00E05351"/>
    <w:rsid w:val="00E0623D"/>
    <w:rsid w:val="00E071BC"/>
    <w:rsid w:val="00E07F9E"/>
    <w:rsid w:val="00E117EC"/>
    <w:rsid w:val="00E11B0A"/>
    <w:rsid w:val="00E13CCF"/>
    <w:rsid w:val="00E143A5"/>
    <w:rsid w:val="00E158E8"/>
    <w:rsid w:val="00E16001"/>
    <w:rsid w:val="00E172A3"/>
    <w:rsid w:val="00E17C40"/>
    <w:rsid w:val="00E224E0"/>
    <w:rsid w:val="00E25FF4"/>
    <w:rsid w:val="00E26307"/>
    <w:rsid w:val="00E270D1"/>
    <w:rsid w:val="00E3096D"/>
    <w:rsid w:val="00E31682"/>
    <w:rsid w:val="00E332F6"/>
    <w:rsid w:val="00E34A70"/>
    <w:rsid w:val="00E34EC5"/>
    <w:rsid w:val="00E35493"/>
    <w:rsid w:val="00E406B7"/>
    <w:rsid w:val="00E4616D"/>
    <w:rsid w:val="00E46A9D"/>
    <w:rsid w:val="00E55B98"/>
    <w:rsid w:val="00E55FB8"/>
    <w:rsid w:val="00E56994"/>
    <w:rsid w:val="00E616A2"/>
    <w:rsid w:val="00E61A02"/>
    <w:rsid w:val="00E6442A"/>
    <w:rsid w:val="00E64648"/>
    <w:rsid w:val="00E66E98"/>
    <w:rsid w:val="00E67108"/>
    <w:rsid w:val="00E77DE8"/>
    <w:rsid w:val="00E80529"/>
    <w:rsid w:val="00E80F70"/>
    <w:rsid w:val="00E84F1C"/>
    <w:rsid w:val="00E8758F"/>
    <w:rsid w:val="00E91C70"/>
    <w:rsid w:val="00E91F29"/>
    <w:rsid w:val="00E925C4"/>
    <w:rsid w:val="00E92BE5"/>
    <w:rsid w:val="00E9353E"/>
    <w:rsid w:val="00E9382F"/>
    <w:rsid w:val="00E95C89"/>
    <w:rsid w:val="00E9649D"/>
    <w:rsid w:val="00EA2AAF"/>
    <w:rsid w:val="00EB1C6D"/>
    <w:rsid w:val="00EB4E08"/>
    <w:rsid w:val="00EC075A"/>
    <w:rsid w:val="00EC174B"/>
    <w:rsid w:val="00EC436F"/>
    <w:rsid w:val="00EC4C1A"/>
    <w:rsid w:val="00EC6120"/>
    <w:rsid w:val="00EC67D0"/>
    <w:rsid w:val="00ED17C6"/>
    <w:rsid w:val="00ED248C"/>
    <w:rsid w:val="00ED4668"/>
    <w:rsid w:val="00ED47DE"/>
    <w:rsid w:val="00ED5390"/>
    <w:rsid w:val="00EE0180"/>
    <w:rsid w:val="00EE0E1C"/>
    <w:rsid w:val="00EE1D19"/>
    <w:rsid w:val="00EE2F13"/>
    <w:rsid w:val="00EE341C"/>
    <w:rsid w:val="00EE589F"/>
    <w:rsid w:val="00EE5A8C"/>
    <w:rsid w:val="00EE625F"/>
    <w:rsid w:val="00EE6B04"/>
    <w:rsid w:val="00EE6E48"/>
    <w:rsid w:val="00EF097A"/>
    <w:rsid w:val="00EF2197"/>
    <w:rsid w:val="00EF21B2"/>
    <w:rsid w:val="00EF2455"/>
    <w:rsid w:val="00EF2B59"/>
    <w:rsid w:val="00EF3843"/>
    <w:rsid w:val="00EF641F"/>
    <w:rsid w:val="00EF64EB"/>
    <w:rsid w:val="00EF72F6"/>
    <w:rsid w:val="00EF7C63"/>
    <w:rsid w:val="00F00074"/>
    <w:rsid w:val="00F03175"/>
    <w:rsid w:val="00F040A3"/>
    <w:rsid w:val="00F066B8"/>
    <w:rsid w:val="00F13A81"/>
    <w:rsid w:val="00F13CCE"/>
    <w:rsid w:val="00F13FFB"/>
    <w:rsid w:val="00F14BD9"/>
    <w:rsid w:val="00F1744C"/>
    <w:rsid w:val="00F17951"/>
    <w:rsid w:val="00F2040A"/>
    <w:rsid w:val="00F20473"/>
    <w:rsid w:val="00F2098D"/>
    <w:rsid w:val="00F241B8"/>
    <w:rsid w:val="00F24B17"/>
    <w:rsid w:val="00F25A36"/>
    <w:rsid w:val="00F264D8"/>
    <w:rsid w:val="00F26624"/>
    <w:rsid w:val="00F2678A"/>
    <w:rsid w:val="00F27144"/>
    <w:rsid w:val="00F32E29"/>
    <w:rsid w:val="00F348C9"/>
    <w:rsid w:val="00F34D8C"/>
    <w:rsid w:val="00F34DDA"/>
    <w:rsid w:val="00F35CB9"/>
    <w:rsid w:val="00F442FC"/>
    <w:rsid w:val="00F454D1"/>
    <w:rsid w:val="00F45FF4"/>
    <w:rsid w:val="00F5139C"/>
    <w:rsid w:val="00F5165F"/>
    <w:rsid w:val="00F51DC3"/>
    <w:rsid w:val="00F54516"/>
    <w:rsid w:val="00F548A1"/>
    <w:rsid w:val="00F54EC8"/>
    <w:rsid w:val="00F5686C"/>
    <w:rsid w:val="00F57B48"/>
    <w:rsid w:val="00F6044A"/>
    <w:rsid w:val="00F60DE2"/>
    <w:rsid w:val="00F6228A"/>
    <w:rsid w:val="00F63F9B"/>
    <w:rsid w:val="00F654B9"/>
    <w:rsid w:val="00F6740D"/>
    <w:rsid w:val="00F70059"/>
    <w:rsid w:val="00F7043B"/>
    <w:rsid w:val="00F70C4E"/>
    <w:rsid w:val="00F70E02"/>
    <w:rsid w:val="00F70E8C"/>
    <w:rsid w:val="00F710DF"/>
    <w:rsid w:val="00F7425A"/>
    <w:rsid w:val="00F7608D"/>
    <w:rsid w:val="00F7760C"/>
    <w:rsid w:val="00F80925"/>
    <w:rsid w:val="00F81F63"/>
    <w:rsid w:val="00F824DA"/>
    <w:rsid w:val="00F82937"/>
    <w:rsid w:val="00F86829"/>
    <w:rsid w:val="00F91FC3"/>
    <w:rsid w:val="00F937A3"/>
    <w:rsid w:val="00F94B24"/>
    <w:rsid w:val="00F9595A"/>
    <w:rsid w:val="00FA0F5D"/>
    <w:rsid w:val="00FA1AAB"/>
    <w:rsid w:val="00FA23B4"/>
    <w:rsid w:val="00FA2D6D"/>
    <w:rsid w:val="00FB1941"/>
    <w:rsid w:val="00FB19D6"/>
    <w:rsid w:val="00FB6A23"/>
    <w:rsid w:val="00FB7469"/>
    <w:rsid w:val="00FC0D30"/>
    <w:rsid w:val="00FC14E6"/>
    <w:rsid w:val="00FC357B"/>
    <w:rsid w:val="00FC452D"/>
    <w:rsid w:val="00FC4997"/>
    <w:rsid w:val="00FC4A1D"/>
    <w:rsid w:val="00FD1804"/>
    <w:rsid w:val="00FD3B4A"/>
    <w:rsid w:val="00FD45C0"/>
    <w:rsid w:val="00FD535C"/>
    <w:rsid w:val="00FD59B2"/>
    <w:rsid w:val="00FE3FDC"/>
    <w:rsid w:val="00FE51A8"/>
    <w:rsid w:val="00FE5955"/>
    <w:rsid w:val="00FF008D"/>
    <w:rsid w:val="00FF03B3"/>
    <w:rsid w:val="00FF2F0A"/>
    <w:rsid w:val="00FF3597"/>
    <w:rsid w:val="00FF71F3"/>
    <w:rsid w:val="00FF7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45D48B"/>
  <w15:docId w15:val="{186C22F6-1F91-466F-9BD9-C335E10D7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13CCE"/>
  </w:style>
  <w:style w:type="paragraph" w:styleId="1">
    <w:name w:val="heading 1"/>
    <w:basedOn w:val="a0"/>
    <w:next w:val="a0"/>
    <w:link w:val="10"/>
    <w:uiPriority w:val="9"/>
    <w:qFormat/>
    <w:rsid w:val="00B019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2_Подраздел"/>
    <w:basedOn w:val="a0"/>
    <w:next w:val="a0"/>
    <w:link w:val="20"/>
    <w:qFormat/>
    <w:rsid w:val="00440B5E"/>
    <w:pPr>
      <w:keepNext/>
      <w:numPr>
        <w:ilvl w:val="1"/>
        <w:numId w:val="1"/>
      </w:numPr>
      <w:tabs>
        <w:tab w:val="clear" w:pos="6142"/>
        <w:tab w:val="left" w:pos="567"/>
        <w:tab w:val="num" w:pos="4298"/>
      </w:tabs>
      <w:spacing w:before="240" w:after="60" w:line="240" w:lineRule="auto"/>
      <w:outlineLvl w:val="1"/>
    </w:pPr>
    <w:rPr>
      <w:rFonts w:ascii="Arial" w:eastAsia="MS Mincho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aliases w:val="3_Уровень2,3_Уровень2 Знак"/>
    <w:basedOn w:val="a0"/>
    <w:next w:val="a0"/>
    <w:link w:val="30"/>
    <w:qFormat/>
    <w:rsid w:val="00440B5E"/>
    <w:pPr>
      <w:keepNext/>
      <w:numPr>
        <w:ilvl w:val="2"/>
        <w:numId w:val="1"/>
      </w:numPr>
      <w:tabs>
        <w:tab w:val="left" w:pos="567"/>
      </w:tabs>
      <w:spacing w:before="240" w:after="60" w:line="240" w:lineRule="auto"/>
      <w:outlineLvl w:val="2"/>
    </w:pPr>
    <w:rPr>
      <w:rFonts w:ascii="Arial" w:eastAsia="MS Mincho" w:hAnsi="Arial" w:cs="Arial"/>
      <w:b/>
      <w:bCs/>
      <w:sz w:val="26"/>
      <w:szCs w:val="26"/>
      <w:lang w:eastAsia="ru-RU"/>
    </w:rPr>
  </w:style>
  <w:style w:type="paragraph" w:styleId="4">
    <w:name w:val="heading 4"/>
    <w:aliases w:val="4_Уровень3"/>
    <w:basedOn w:val="a0"/>
    <w:next w:val="a0"/>
    <w:link w:val="40"/>
    <w:qFormat/>
    <w:rsid w:val="00440B5E"/>
    <w:pPr>
      <w:keepNext/>
      <w:numPr>
        <w:ilvl w:val="3"/>
        <w:numId w:val="1"/>
      </w:numPr>
      <w:tabs>
        <w:tab w:val="left" w:pos="567"/>
      </w:tabs>
      <w:spacing w:before="240" w:after="60" w:line="240" w:lineRule="auto"/>
      <w:ind w:left="360" w:hanging="360"/>
      <w:outlineLvl w:val="3"/>
    </w:pPr>
    <w:rPr>
      <w:rFonts w:ascii="Times New Roman" w:eastAsia="MS Mincho" w:hAnsi="Times New Roman" w:cs="Times New Roman"/>
      <w:b/>
      <w:bCs/>
      <w:sz w:val="28"/>
      <w:szCs w:val="28"/>
      <w:lang w:eastAsia="ru-RU"/>
    </w:rPr>
  </w:style>
  <w:style w:type="paragraph" w:styleId="5">
    <w:name w:val="heading 5"/>
    <w:aliases w:val="5_Уровень4"/>
    <w:basedOn w:val="a0"/>
    <w:next w:val="a0"/>
    <w:link w:val="50"/>
    <w:qFormat/>
    <w:rsid w:val="00440B5E"/>
    <w:pPr>
      <w:numPr>
        <w:ilvl w:val="4"/>
        <w:numId w:val="1"/>
      </w:numPr>
      <w:tabs>
        <w:tab w:val="left" w:pos="567"/>
      </w:tabs>
      <w:spacing w:before="240" w:after="60" w:line="240" w:lineRule="auto"/>
      <w:ind w:left="360" w:hanging="360"/>
      <w:outlineLvl w:val="4"/>
    </w:pPr>
    <w:rPr>
      <w:rFonts w:ascii="Times New Roman" w:eastAsia="MS Mincho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aliases w:val="6_Уровень5"/>
    <w:basedOn w:val="a0"/>
    <w:next w:val="a0"/>
    <w:link w:val="60"/>
    <w:qFormat/>
    <w:rsid w:val="00440B5E"/>
    <w:pPr>
      <w:numPr>
        <w:ilvl w:val="5"/>
        <w:numId w:val="1"/>
      </w:numPr>
      <w:tabs>
        <w:tab w:val="left" w:pos="567"/>
      </w:tabs>
      <w:spacing w:before="240" w:after="60" w:line="240" w:lineRule="auto"/>
      <w:ind w:left="360" w:hanging="360"/>
      <w:outlineLvl w:val="5"/>
    </w:pPr>
    <w:rPr>
      <w:rFonts w:ascii="Times New Roman" w:eastAsia="MS Mincho" w:hAnsi="Times New Roman" w:cs="Times New Roman"/>
      <w:b/>
      <w:bCs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Знак"/>
    <w:basedOn w:val="a0"/>
    <w:link w:val="a5"/>
    <w:unhideWhenUsed/>
    <w:rsid w:val="00751E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aliases w:val="Знак Знак"/>
    <w:basedOn w:val="a1"/>
    <w:link w:val="a4"/>
    <w:uiPriority w:val="99"/>
    <w:rsid w:val="00751EA6"/>
  </w:style>
  <w:style w:type="paragraph" w:styleId="a6">
    <w:name w:val="footer"/>
    <w:basedOn w:val="a0"/>
    <w:link w:val="a7"/>
    <w:uiPriority w:val="99"/>
    <w:unhideWhenUsed/>
    <w:rsid w:val="00751E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751EA6"/>
  </w:style>
  <w:style w:type="table" w:styleId="a8">
    <w:name w:val="Table Grid"/>
    <w:basedOn w:val="a2"/>
    <w:rsid w:val="00751E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2"/>
    <w:next w:val="a8"/>
    <w:rsid w:val="00751EA6"/>
    <w:pPr>
      <w:tabs>
        <w:tab w:val="left" w:pos="567"/>
      </w:tabs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8"/>
    <w:rsid w:val="00CD7156"/>
    <w:pPr>
      <w:tabs>
        <w:tab w:val="left" w:pos="567"/>
      </w:tabs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0"/>
    <w:link w:val="aa"/>
    <w:uiPriority w:val="34"/>
    <w:qFormat/>
    <w:rsid w:val="00DC5E2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Абзац списка Знак"/>
    <w:link w:val="a9"/>
    <w:uiPriority w:val="34"/>
    <w:rsid w:val="00DC5E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aliases w:val="2_Подраздел Знак"/>
    <w:basedOn w:val="a1"/>
    <w:link w:val="2"/>
    <w:rsid w:val="00440B5E"/>
    <w:rPr>
      <w:rFonts w:ascii="Arial" w:eastAsia="MS Mincho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3_Уровень2 Знак1,3_Уровень2 Знак Знак"/>
    <w:basedOn w:val="a1"/>
    <w:link w:val="3"/>
    <w:rsid w:val="00440B5E"/>
    <w:rPr>
      <w:rFonts w:ascii="Arial" w:eastAsia="MS Mincho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4_Уровень3 Знак"/>
    <w:basedOn w:val="a1"/>
    <w:link w:val="4"/>
    <w:rsid w:val="00440B5E"/>
    <w:rPr>
      <w:rFonts w:ascii="Times New Roman" w:eastAsia="MS Mincho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5_Уровень4 Знак"/>
    <w:basedOn w:val="a1"/>
    <w:link w:val="5"/>
    <w:rsid w:val="00440B5E"/>
    <w:rPr>
      <w:rFonts w:ascii="Times New Roman" w:eastAsia="MS Mincho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aliases w:val="6_Уровень5 Знак"/>
    <w:basedOn w:val="a1"/>
    <w:link w:val="6"/>
    <w:rsid w:val="00440B5E"/>
    <w:rPr>
      <w:rFonts w:ascii="Times New Roman" w:eastAsia="MS Mincho" w:hAnsi="Times New Roman" w:cs="Times New Roman"/>
      <w:b/>
      <w:bCs/>
      <w:lang w:eastAsia="ru-RU"/>
    </w:rPr>
  </w:style>
  <w:style w:type="paragraph" w:styleId="31">
    <w:name w:val="Body Text Indent 3"/>
    <w:basedOn w:val="a0"/>
    <w:link w:val="32"/>
    <w:rsid w:val="00EC436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EC436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B019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4C56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4C56F8"/>
    <w:rPr>
      <w:rFonts w:ascii="Tahoma" w:hAnsi="Tahoma" w:cs="Tahoma"/>
      <w:sz w:val="16"/>
      <w:szCs w:val="16"/>
    </w:rPr>
  </w:style>
  <w:style w:type="paragraph" w:styleId="22">
    <w:name w:val="Body Text Indent 2"/>
    <w:basedOn w:val="a0"/>
    <w:link w:val="23"/>
    <w:rsid w:val="00071A8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1"/>
    <w:link w:val="22"/>
    <w:rsid w:val="00071A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Основной"/>
    <w:basedOn w:val="a0"/>
    <w:rsid w:val="00071A89"/>
    <w:pPr>
      <w:widowControl w:val="0"/>
      <w:spacing w:after="0" w:line="360" w:lineRule="auto"/>
      <w:ind w:firstLine="567"/>
      <w:jc w:val="both"/>
    </w:pPr>
    <w:rPr>
      <w:rFonts w:ascii="Arial" w:eastAsia="Times New Roman" w:hAnsi="Arial" w:cs="Arial"/>
      <w:lang w:eastAsia="ru-RU"/>
    </w:rPr>
  </w:style>
  <w:style w:type="paragraph" w:styleId="a">
    <w:name w:val="List Bullet"/>
    <w:aliases w:val="Маркированный список-11,Маркированный список (с отступом),Маркированный список-11 Знак,EIA Bullet 1"/>
    <w:basedOn w:val="a0"/>
    <w:rsid w:val="00071A89"/>
    <w:pPr>
      <w:numPr>
        <w:numId w:val="9"/>
      </w:numPr>
      <w:tabs>
        <w:tab w:val="num" w:pos="927"/>
      </w:tabs>
      <w:spacing w:after="0" w:line="360" w:lineRule="auto"/>
      <w:ind w:left="0" w:firstLine="567"/>
      <w:jc w:val="both"/>
    </w:pPr>
    <w:rPr>
      <w:rFonts w:ascii="Arial" w:eastAsia="Times New Roman" w:hAnsi="Arial" w:cs="Times New Roman"/>
      <w:szCs w:val="24"/>
      <w:lang w:eastAsia="ru-RU"/>
    </w:rPr>
  </w:style>
  <w:style w:type="paragraph" w:customStyle="1" w:styleId="12">
    <w:name w:val="Обычный1"/>
    <w:rsid w:val="00E92BE5"/>
    <w:pPr>
      <w:spacing w:after="0" w:line="240" w:lineRule="auto"/>
    </w:pPr>
    <w:rPr>
      <w:rFonts w:ascii="Peterburg" w:eastAsia="Times New Roman" w:hAnsi="Peterburg" w:cs="Times New Roman"/>
      <w:snapToGrid w:val="0"/>
      <w:sz w:val="24"/>
      <w:szCs w:val="20"/>
      <w:lang w:eastAsia="ru-RU"/>
    </w:rPr>
  </w:style>
  <w:style w:type="paragraph" w:styleId="ae">
    <w:name w:val="Body Text"/>
    <w:basedOn w:val="a0"/>
    <w:link w:val="af"/>
    <w:uiPriority w:val="99"/>
    <w:semiHidden/>
    <w:unhideWhenUsed/>
    <w:rsid w:val="00B236EA"/>
    <w:pPr>
      <w:spacing w:after="120"/>
    </w:pPr>
  </w:style>
  <w:style w:type="character" w:customStyle="1" w:styleId="af">
    <w:name w:val="Основной текст Знак"/>
    <w:basedOn w:val="a1"/>
    <w:link w:val="ae"/>
    <w:uiPriority w:val="99"/>
    <w:semiHidden/>
    <w:rsid w:val="00B236EA"/>
  </w:style>
  <w:style w:type="paragraph" w:styleId="af0">
    <w:name w:val="Body Text Indent"/>
    <w:basedOn w:val="a0"/>
    <w:link w:val="af1"/>
    <w:uiPriority w:val="99"/>
    <w:unhideWhenUsed/>
    <w:rsid w:val="00B236EA"/>
    <w:pPr>
      <w:spacing w:after="120"/>
      <w:ind w:left="283"/>
    </w:pPr>
  </w:style>
  <w:style w:type="character" w:customStyle="1" w:styleId="af1">
    <w:name w:val="Основной текст с отступом Знак"/>
    <w:basedOn w:val="a1"/>
    <w:link w:val="af0"/>
    <w:uiPriority w:val="99"/>
    <w:rsid w:val="00B236EA"/>
  </w:style>
  <w:style w:type="table" w:customStyle="1" w:styleId="33">
    <w:name w:val="Сетка таблицы3"/>
    <w:basedOn w:val="a2"/>
    <w:next w:val="a8"/>
    <w:uiPriority w:val="59"/>
    <w:rsid w:val="0097143B"/>
    <w:pPr>
      <w:tabs>
        <w:tab w:val="left" w:pos="567"/>
      </w:tabs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laceholder Text"/>
    <w:basedOn w:val="a1"/>
    <w:uiPriority w:val="99"/>
    <w:semiHidden/>
    <w:rsid w:val="00BB02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AA992-1157-42F3-A9BA-3E033EA92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5929</TotalTime>
  <Pages>1</Pages>
  <Words>3972</Words>
  <Characters>22647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GiproProm</Company>
  <LinksUpToDate>false</LinksUpToDate>
  <CharactersWithSpaces>26566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ChubukliievArtur</dc:creator>
  <cp:keywords/>
  <dc:description/>
  <cp:lastModifiedBy>User</cp:lastModifiedBy>
  <cp:revision>181</cp:revision>
  <cp:lastPrinted>2020-10-29T07:24:00Z</cp:lastPrinted>
  <dcterms:created xsi:type="dcterms:W3CDTF">2016-10-20T13:00:00Z</dcterms:created>
  <dcterms:modified xsi:type="dcterms:W3CDTF">2022-03-31T07:12:00Z</dcterms:modified>
</cp:coreProperties>
</file>